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99" w:rsidRDefault="005D171D" w:rsidP="00BF12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B2322">
        <w:rPr>
          <w:rFonts w:ascii="Times New Roman" w:hAnsi="Times New Roman" w:cs="Times New Roman"/>
          <w:i w:val="0"/>
        </w:rPr>
        <w:t xml:space="preserve">Аннотации рабочих программ учебных дисциплин и ПМ </w:t>
      </w:r>
      <w:r>
        <w:rPr>
          <w:rFonts w:ascii="Times New Roman" w:hAnsi="Times New Roman" w:cs="Times New Roman"/>
          <w:i w:val="0"/>
        </w:rPr>
        <w:t>ППССЗ</w:t>
      </w:r>
      <w:r w:rsidRPr="00CB2322">
        <w:rPr>
          <w:rFonts w:ascii="Times New Roman" w:hAnsi="Times New Roman" w:cs="Times New Roman"/>
          <w:i w:val="0"/>
        </w:rPr>
        <w:t xml:space="preserve"> среднего профессионального образования </w:t>
      </w:r>
    </w:p>
    <w:p w:rsidR="005D171D" w:rsidRPr="00CB2322" w:rsidRDefault="005D171D" w:rsidP="00BF1299">
      <w:pPr>
        <w:pStyle w:val="2"/>
        <w:spacing w:before="0" w:after="1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31.02.02. Акушерское</w:t>
      </w:r>
      <w:r w:rsidRPr="00CB2322">
        <w:rPr>
          <w:rFonts w:ascii="Times New Roman" w:hAnsi="Times New Roman" w:cs="Times New Roman"/>
          <w:i w:val="0"/>
        </w:rPr>
        <w:t xml:space="preserve"> дело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927"/>
        <w:gridCol w:w="9920"/>
        <w:gridCol w:w="828"/>
        <w:gridCol w:w="1765"/>
      </w:tblGrid>
      <w:tr w:rsidR="00BF1299" w:rsidRPr="00BF1299" w:rsidTr="00BF1299">
        <w:trPr>
          <w:cantSplit/>
          <w:trHeight w:val="1313"/>
          <w:jc w:val="center"/>
        </w:trPr>
        <w:tc>
          <w:tcPr>
            <w:tcW w:w="346" w:type="pct"/>
            <w:vAlign w:val="center"/>
          </w:tcPr>
          <w:p w:rsidR="005D171D" w:rsidRPr="00BF1299" w:rsidRDefault="005D171D" w:rsidP="00BF1299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BF1299">
              <w:rPr>
                <w:b/>
                <w:bCs/>
                <w:color w:val="000000"/>
                <w:spacing w:val="-5"/>
                <w:sz w:val="20"/>
                <w:szCs w:val="20"/>
              </w:rPr>
              <w:t>Индекс</w:t>
            </w:r>
          </w:p>
        </w:tc>
        <w:tc>
          <w:tcPr>
            <w:tcW w:w="621" w:type="pct"/>
            <w:vAlign w:val="center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left="38"/>
              <w:jc w:val="center"/>
              <w:rPr>
                <w:sz w:val="20"/>
                <w:szCs w:val="20"/>
              </w:rPr>
            </w:pPr>
            <w:r w:rsidRPr="00BF1299">
              <w:rPr>
                <w:b/>
                <w:bCs/>
                <w:spacing w:val="-4"/>
                <w:sz w:val="20"/>
                <w:szCs w:val="20"/>
              </w:rPr>
              <w:t>Наимено</w:t>
            </w:r>
            <w:r w:rsidRPr="00BF1299">
              <w:rPr>
                <w:b/>
                <w:bCs/>
                <w:sz w:val="20"/>
                <w:szCs w:val="20"/>
              </w:rPr>
              <w:t>вание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left="38"/>
              <w:jc w:val="center"/>
              <w:rPr>
                <w:sz w:val="20"/>
                <w:szCs w:val="20"/>
              </w:rPr>
            </w:pPr>
            <w:r w:rsidRPr="00BF1299">
              <w:rPr>
                <w:b/>
                <w:bCs/>
                <w:spacing w:val="-2"/>
                <w:sz w:val="20"/>
                <w:szCs w:val="20"/>
              </w:rPr>
              <w:t>дисципл</w:t>
            </w:r>
            <w:r w:rsidRPr="00BF1299">
              <w:rPr>
                <w:b/>
                <w:bCs/>
                <w:sz w:val="20"/>
                <w:szCs w:val="20"/>
              </w:rPr>
              <w:t>ины</w:t>
            </w:r>
          </w:p>
        </w:tc>
        <w:tc>
          <w:tcPr>
            <w:tcW w:w="3196" w:type="pct"/>
            <w:vAlign w:val="center"/>
          </w:tcPr>
          <w:p w:rsidR="005D171D" w:rsidRPr="00BF1299" w:rsidRDefault="005D171D" w:rsidP="00BF1299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 w:rsidRPr="00BF1299">
              <w:rPr>
                <w:b/>
                <w:bCs/>
                <w:color w:val="000000"/>
                <w:sz w:val="20"/>
                <w:szCs w:val="20"/>
              </w:rPr>
              <w:t>Требования к знаниям,</w:t>
            </w:r>
            <w:r w:rsidRPr="00BF1299"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 умениям, практическому опыту</w:t>
            </w:r>
          </w:p>
        </w:tc>
        <w:tc>
          <w:tcPr>
            <w:tcW w:w="267" w:type="pct"/>
            <w:textDirection w:val="btLr"/>
            <w:vAlign w:val="center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left="43" w:right="113"/>
              <w:jc w:val="center"/>
              <w:rPr>
                <w:sz w:val="20"/>
                <w:szCs w:val="20"/>
              </w:rPr>
            </w:pPr>
            <w:r w:rsidRPr="00BF1299">
              <w:rPr>
                <w:b/>
                <w:bCs/>
                <w:spacing w:val="-4"/>
                <w:sz w:val="20"/>
                <w:szCs w:val="20"/>
              </w:rPr>
              <w:t>Труд</w:t>
            </w:r>
            <w:r w:rsidRPr="00BF1299">
              <w:rPr>
                <w:b/>
                <w:bCs/>
                <w:sz w:val="20"/>
                <w:szCs w:val="20"/>
              </w:rPr>
              <w:t>о</w:t>
            </w:r>
            <w:r w:rsidRPr="00BF1299">
              <w:rPr>
                <w:b/>
                <w:bCs/>
                <w:spacing w:val="-3"/>
                <w:sz w:val="20"/>
                <w:szCs w:val="20"/>
              </w:rPr>
              <w:t>ёмко</w:t>
            </w:r>
            <w:r w:rsidRPr="00BF1299">
              <w:rPr>
                <w:b/>
                <w:bCs/>
                <w:sz w:val="20"/>
                <w:szCs w:val="20"/>
              </w:rPr>
              <w:t>сть,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left="43" w:right="113"/>
              <w:jc w:val="center"/>
              <w:rPr>
                <w:sz w:val="20"/>
                <w:szCs w:val="20"/>
              </w:rPr>
            </w:pPr>
            <w:r w:rsidRPr="00BF1299">
              <w:rPr>
                <w:b/>
                <w:bCs/>
                <w:spacing w:val="-2"/>
                <w:sz w:val="20"/>
                <w:szCs w:val="20"/>
              </w:rPr>
              <w:t>час</w:t>
            </w:r>
          </w:p>
        </w:tc>
        <w:tc>
          <w:tcPr>
            <w:tcW w:w="570" w:type="pct"/>
            <w:vAlign w:val="center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F1299">
              <w:rPr>
                <w:b/>
                <w:bCs/>
                <w:spacing w:val="-3"/>
                <w:sz w:val="20"/>
                <w:szCs w:val="20"/>
              </w:rPr>
              <w:t>Компет</w:t>
            </w:r>
            <w:r w:rsidRPr="00BF1299">
              <w:rPr>
                <w:b/>
                <w:bCs/>
                <w:spacing w:val="-1"/>
                <w:sz w:val="20"/>
                <w:szCs w:val="20"/>
              </w:rPr>
              <w:t>енции обучаю</w:t>
            </w:r>
            <w:r w:rsidRPr="00BF1299">
              <w:rPr>
                <w:b/>
                <w:bCs/>
                <w:spacing w:val="-2"/>
                <w:sz w:val="20"/>
                <w:szCs w:val="20"/>
              </w:rPr>
              <w:t xml:space="preserve">щегося, </w:t>
            </w:r>
            <w:r w:rsidRPr="00BF1299">
              <w:rPr>
                <w:b/>
                <w:bCs/>
                <w:spacing w:val="-4"/>
                <w:sz w:val="20"/>
                <w:szCs w:val="20"/>
              </w:rPr>
              <w:t>формир</w:t>
            </w:r>
            <w:r w:rsidRPr="00BF1299">
              <w:rPr>
                <w:b/>
                <w:bCs/>
                <w:spacing w:val="-1"/>
                <w:sz w:val="20"/>
                <w:szCs w:val="20"/>
              </w:rPr>
              <w:t xml:space="preserve">уемые </w:t>
            </w:r>
            <w:r w:rsidRPr="00BF1299">
              <w:rPr>
                <w:b/>
                <w:bCs/>
                <w:sz w:val="20"/>
                <w:szCs w:val="20"/>
              </w:rPr>
              <w:t xml:space="preserve">в </w:t>
            </w:r>
            <w:r w:rsidRPr="00BF1299">
              <w:rPr>
                <w:b/>
                <w:bCs/>
                <w:spacing w:val="-3"/>
                <w:sz w:val="20"/>
                <w:szCs w:val="20"/>
              </w:rPr>
              <w:t>результ</w:t>
            </w:r>
            <w:r w:rsidRPr="00BF1299">
              <w:rPr>
                <w:b/>
                <w:bCs/>
                <w:sz w:val="20"/>
                <w:szCs w:val="20"/>
              </w:rPr>
              <w:t xml:space="preserve">ате </w:t>
            </w:r>
            <w:r w:rsidRPr="00BF1299">
              <w:rPr>
                <w:b/>
                <w:bCs/>
                <w:spacing w:val="-2"/>
                <w:sz w:val="20"/>
                <w:szCs w:val="20"/>
              </w:rPr>
              <w:t>освоени</w:t>
            </w:r>
            <w:r w:rsidRPr="00BF1299">
              <w:rPr>
                <w:b/>
                <w:bCs/>
                <w:sz w:val="20"/>
                <w:szCs w:val="20"/>
              </w:rPr>
              <w:t xml:space="preserve">я </w:t>
            </w:r>
            <w:r w:rsidRPr="00BF1299">
              <w:rPr>
                <w:b/>
                <w:bCs/>
                <w:spacing w:val="-1"/>
                <w:sz w:val="20"/>
                <w:szCs w:val="20"/>
              </w:rPr>
              <w:t>дисциплины</w:t>
            </w:r>
          </w:p>
        </w:tc>
      </w:tr>
      <w:tr w:rsidR="00BF1299" w:rsidRPr="00BF1299" w:rsidTr="00BF1299">
        <w:trPr>
          <w:jc w:val="center"/>
        </w:trPr>
        <w:tc>
          <w:tcPr>
            <w:tcW w:w="4164" w:type="pct"/>
            <w:gridSpan w:val="3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pacing w:val="-2"/>
                <w:sz w:val="20"/>
                <w:szCs w:val="20"/>
              </w:rPr>
              <w:t xml:space="preserve">ОГСЭ.00 </w:t>
            </w:r>
            <w:r w:rsidRPr="00BF1299">
              <w:rPr>
                <w:b/>
                <w:bCs/>
                <w:spacing w:val="-2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pacing w:line="322" w:lineRule="exact"/>
              <w:jc w:val="center"/>
              <w:rPr>
                <w:b/>
                <w:bCs/>
                <w:kern w:val="32"/>
                <w:sz w:val="20"/>
                <w:szCs w:val="20"/>
              </w:rPr>
            </w:pPr>
            <w:r w:rsidRPr="00BF1299">
              <w:rPr>
                <w:b/>
                <w:bCs/>
                <w:spacing w:val="-3"/>
                <w:sz w:val="20"/>
                <w:szCs w:val="20"/>
              </w:rPr>
              <w:t>504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spacing w:line="322" w:lineRule="exact"/>
              <w:rPr>
                <w:b/>
                <w:bCs/>
                <w:kern w:val="32"/>
                <w:sz w:val="20"/>
                <w:szCs w:val="20"/>
              </w:rPr>
            </w:pP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pacing w:val="-3"/>
                <w:sz w:val="20"/>
                <w:szCs w:val="20"/>
              </w:rPr>
              <w:t>ОГСЭ.01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Основы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spacing w:val="-2"/>
                <w:sz w:val="20"/>
                <w:szCs w:val="20"/>
              </w:rPr>
              <w:t>философи</w:t>
            </w:r>
            <w:r w:rsidRPr="00BF1299">
              <w:rPr>
                <w:sz w:val="20"/>
                <w:szCs w:val="20"/>
              </w:rPr>
              <w:t>и</w:t>
            </w:r>
          </w:p>
        </w:tc>
        <w:tc>
          <w:tcPr>
            <w:tcW w:w="3196" w:type="pct"/>
          </w:tcPr>
          <w:p w:rsidR="00BF1299" w:rsidRPr="00BF1299" w:rsidRDefault="005D171D" w:rsidP="0059598A">
            <w:pPr>
              <w:pStyle w:val="Style26"/>
              <w:widowControl/>
              <w:spacing w:line="269" w:lineRule="exact"/>
              <w:ind w:right="70" w:hanging="17"/>
              <w:jc w:val="both"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В результате изучения обязательной части цикла обучающийся должен: </w:t>
            </w:r>
          </w:p>
          <w:p w:rsidR="005D171D" w:rsidRPr="00BF1299" w:rsidRDefault="0059598A" w:rsidP="0059598A">
            <w:pPr>
              <w:pStyle w:val="Style26"/>
              <w:widowControl/>
              <w:spacing w:line="269" w:lineRule="exact"/>
              <w:ind w:right="70" w:hanging="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right="70" w:hanging="17"/>
              <w:jc w:val="both"/>
              <w:rPr>
                <w:rStyle w:val="FontStyle50"/>
              </w:rPr>
            </w:pPr>
            <w:r w:rsidRPr="00BF1299">
              <w:rPr>
                <w:rStyle w:val="FontStyle50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right="70" w:hanging="17"/>
              <w:jc w:val="both"/>
              <w:rPr>
                <w:b/>
                <w:sz w:val="20"/>
                <w:szCs w:val="20"/>
              </w:rPr>
            </w:pPr>
            <w:r w:rsidRPr="00BF1299">
              <w:rPr>
                <w:rStyle w:val="FontStyle50"/>
                <w:b/>
              </w:rPr>
              <w:t xml:space="preserve"> </w:t>
            </w:r>
            <w:r w:rsidR="0059598A">
              <w:rPr>
                <w:b/>
                <w:sz w:val="20"/>
                <w:szCs w:val="20"/>
              </w:rPr>
              <w:t>знать: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right="70" w:hanging="17"/>
              <w:jc w:val="both"/>
              <w:rPr>
                <w:rStyle w:val="FontStyle50"/>
              </w:rPr>
            </w:pPr>
            <w:r w:rsidRPr="00BF1299">
              <w:rPr>
                <w:rStyle w:val="FontStyle50"/>
              </w:rPr>
              <w:t>основные категории и понятия философии;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right="70" w:hanging="17"/>
              <w:jc w:val="both"/>
              <w:rPr>
                <w:rStyle w:val="FontStyle50"/>
              </w:rPr>
            </w:pPr>
            <w:r w:rsidRPr="00BF1299">
              <w:rPr>
                <w:rStyle w:val="FontStyle50"/>
              </w:rPr>
              <w:t>роль философии в жизни человека и общества;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right="70" w:hanging="17"/>
              <w:jc w:val="both"/>
              <w:rPr>
                <w:rStyle w:val="FontStyle50"/>
              </w:rPr>
            </w:pPr>
            <w:r w:rsidRPr="00BF1299">
              <w:rPr>
                <w:rStyle w:val="FontStyle50"/>
              </w:rPr>
              <w:t>основы философского учения о бытии;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right="70" w:hanging="17"/>
              <w:jc w:val="both"/>
              <w:rPr>
                <w:rStyle w:val="FontStyle50"/>
              </w:rPr>
            </w:pPr>
            <w:r w:rsidRPr="00BF1299">
              <w:rPr>
                <w:rStyle w:val="FontStyle50"/>
              </w:rPr>
              <w:t>сущность процесса познания: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right="70" w:hanging="17"/>
              <w:jc w:val="both"/>
              <w:rPr>
                <w:rStyle w:val="FontStyle50"/>
              </w:rPr>
            </w:pPr>
            <w:r w:rsidRPr="00BF1299">
              <w:rPr>
                <w:rStyle w:val="FontStyle50"/>
              </w:rPr>
              <w:t>основы научной, философской и религиозной картин мира;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right="70" w:hanging="17"/>
              <w:jc w:val="both"/>
              <w:rPr>
                <w:rStyle w:val="FontStyle50"/>
              </w:rPr>
            </w:pPr>
            <w:r w:rsidRPr="00BF1299">
              <w:rPr>
                <w:rStyle w:val="FontStyle50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5D171D" w:rsidRPr="00BF1299" w:rsidRDefault="005D171D" w:rsidP="0059598A">
            <w:pPr>
              <w:shd w:val="clear" w:color="auto" w:fill="FFFFFF"/>
              <w:spacing w:line="274" w:lineRule="exact"/>
              <w:ind w:hanging="17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 xml:space="preserve">о </w:t>
            </w:r>
            <w:r w:rsidR="00BF1299" w:rsidRPr="00BF1299">
              <w:rPr>
                <w:rStyle w:val="FontStyle50"/>
              </w:rPr>
              <w:t>социальных и этических проблемах,</w:t>
            </w:r>
            <w:r w:rsidRPr="00BF1299">
              <w:rPr>
                <w:sz w:val="20"/>
                <w:szCs w:val="20"/>
              </w:rPr>
              <w:t xml:space="preserve"> </w:t>
            </w:r>
            <w:r w:rsidRPr="00BF1299">
              <w:rPr>
                <w:rStyle w:val="FontStyle50"/>
              </w:rPr>
              <w:t>связанных с развитием и использованием достижений науки, техники и технологий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48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left="10" w:right="293" w:hanging="19"/>
              <w:rPr>
                <w:b/>
                <w:bCs/>
                <w:color w:val="000000"/>
                <w:sz w:val="20"/>
                <w:szCs w:val="20"/>
              </w:rPr>
            </w:pPr>
            <w:r w:rsidRPr="00BF1299">
              <w:rPr>
                <w:b/>
                <w:bCs/>
                <w:color w:val="000000"/>
                <w:sz w:val="20"/>
                <w:szCs w:val="20"/>
                <w:lang w:val="en-US"/>
              </w:rPr>
              <w:t>OK</w:t>
            </w:r>
            <w:r w:rsidRPr="00BF1299">
              <w:rPr>
                <w:b/>
                <w:bCs/>
                <w:color w:val="000000"/>
                <w:sz w:val="20"/>
                <w:szCs w:val="20"/>
              </w:rPr>
              <w:t xml:space="preserve"> 1-13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left="10" w:right="293" w:hanging="19"/>
              <w:rPr>
                <w:sz w:val="20"/>
                <w:szCs w:val="20"/>
              </w:rPr>
            </w:pPr>
            <w:r w:rsidRPr="00BF1299">
              <w:rPr>
                <w:b/>
                <w:bCs/>
                <w:color w:val="000000"/>
                <w:sz w:val="20"/>
                <w:szCs w:val="20"/>
              </w:rPr>
              <w:t>ПК 5.1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pacing w:val="-3"/>
                <w:sz w:val="20"/>
                <w:szCs w:val="20"/>
              </w:rPr>
              <w:t>ОГСЭ.02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pacing w:val="-3"/>
                <w:sz w:val="20"/>
                <w:szCs w:val="20"/>
              </w:rPr>
              <w:t>История</w:t>
            </w:r>
          </w:p>
        </w:tc>
        <w:tc>
          <w:tcPr>
            <w:tcW w:w="3196" w:type="pct"/>
          </w:tcPr>
          <w:p w:rsidR="005D171D" w:rsidRPr="0059598A" w:rsidRDefault="0059598A" w:rsidP="0059598A">
            <w:pPr>
              <w:pStyle w:val="Style15"/>
              <w:widowControl/>
              <w:spacing w:line="269" w:lineRule="exact"/>
              <w:ind w:hanging="17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уметь: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hanging="17"/>
              <w:rPr>
                <w:rStyle w:val="FontStyle50"/>
              </w:rPr>
            </w:pPr>
            <w:r w:rsidRPr="00BF1299">
              <w:rPr>
                <w:rStyle w:val="FontStyle50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hanging="17"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5D171D" w:rsidRPr="0059598A" w:rsidRDefault="0059598A" w:rsidP="0059598A">
            <w:pPr>
              <w:pStyle w:val="Style26"/>
              <w:widowControl/>
              <w:spacing w:line="269" w:lineRule="exact"/>
              <w:ind w:hanging="17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знать: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hanging="17"/>
              <w:rPr>
                <w:rStyle w:val="FontStyle50"/>
              </w:rPr>
            </w:pPr>
            <w:r w:rsidRPr="00BF1299">
              <w:rPr>
                <w:rStyle w:val="FontStyle50"/>
              </w:rPr>
              <w:t>основные направления развития ключевых регионов мира на рубеже веков (XX и XXI вв.);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hanging="17"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сущность и причины локальных, региональных, </w:t>
            </w:r>
            <w:r w:rsidR="0059598A" w:rsidRPr="00BF1299">
              <w:rPr>
                <w:rStyle w:val="FontStyle50"/>
              </w:rPr>
              <w:t>межгосударственных</w:t>
            </w:r>
            <w:r w:rsidRPr="00BF1299">
              <w:rPr>
                <w:rStyle w:val="FontStyle50"/>
              </w:rPr>
              <w:t xml:space="preserve"> конфликтов в конце XX-начале </w:t>
            </w:r>
            <w:proofErr w:type="spellStart"/>
            <w:r w:rsidRPr="00BF1299">
              <w:rPr>
                <w:rStyle w:val="FontStyle50"/>
              </w:rPr>
              <w:t>XXIв</w:t>
            </w:r>
            <w:proofErr w:type="spellEnd"/>
            <w:r w:rsidRPr="00BF1299">
              <w:rPr>
                <w:rStyle w:val="FontStyle50"/>
              </w:rPr>
              <w:t>.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hanging="17"/>
              <w:rPr>
                <w:rStyle w:val="FontStyle50"/>
              </w:rPr>
            </w:pPr>
            <w:r w:rsidRPr="00BF1299">
              <w:rPr>
                <w:rStyle w:val="FontStyle50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hanging="17"/>
              <w:rPr>
                <w:rStyle w:val="FontStyle50"/>
              </w:rPr>
            </w:pPr>
            <w:r w:rsidRPr="00BF1299">
              <w:rPr>
                <w:rStyle w:val="FontStyle50"/>
              </w:rPr>
              <w:t>назначение ООН, НАТО, ЕС и других организаций и основные направления их деятельности;</w:t>
            </w:r>
          </w:p>
          <w:p w:rsidR="005D171D" w:rsidRPr="00BF1299" w:rsidRDefault="005D171D" w:rsidP="0059598A">
            <w:pPr>
              <w:pStyle w:val="Style26"/>
              <w:widowControl/>
              <w:spacing w:line="269" w:lineRule="exact"/>
              <w:ind w:hanging="17"/>
              <w:rPr>
                <w:rStyle w:val="FontStyle50"/>
              </w:rPr>
            </w:pPr>
            <w:r w:rsidRPr="00BF1299">
              <w:rPr>
                <w:rStyle w:val="FontStyle50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D171D" w:rsidRPr="00BF1299" w:rsidRDefault="005D171D" w:rsidP="0059598A">
            <w:pPr>
              <w:shd w:val="clear" w:color="auto" w:fill="FFFFFF"/>
              <w:spacing w:line="274" w:lineRule="exact"/>
              <w:ind w:hanging="17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содержание и назначение важнейших правовых и</w:t>
            </w:r>
            <w:r w:rsidRPr="00BF1299">
              <w:rPr>
                <w:sz w:val="20"/>
                <w:szCs w:val="20"/>
              </w:rPr>
              <w:t xml:space="preserve"> </w:t>
            </w:r>
            <w:r w:rsidRPr="00BF1299">
              <w:rPr>
                <w:rStyle w:val="FontStyle50"/>
              </w:rPr>
              <w:t>законодательных актов мирового и регионального значения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48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left="10" w:right="293" w:hanging="19"/>
              <w:rPr>
                <w:b/>
                <w:bCs/>
                <w:color w:val="000000"/>
                <w:sz w:val="20"/>
                <w:szCs w:val="20"/>
              </w:rPr>
            </w:pPr>
            <w:r w:rsidRPr="00BF1299">
              <w:rPr>
                <w:b/>
                <w:bCs/>
                <w:color w:val="000000"/>
                <w:sz w:val="20"/>
                <w:szCs w:val="20"/>
                <w:lang w:val="en-US"/>
              </w:rPr>
              <w:t>OK</w:t>
            </w:r>
            <w:r w:rsidRPr="00BF1299">
              <w:rPr>
                <w:b/>
                <w:bCs/>
                <w:color w:val="000000"/>
                <w:sz w:val="20"/>
                <w:szCs w:val="20"/>
              </w:rPr>
              <w:t xml:space="preserve"> 1-13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left="10" w:right="293" w:hanging="19"/>
              <w:rPr>
                <w:sz w:val="20"/>
                <w:szCs w:val="20"/>
              </w:rPr>
            </w:pP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pacing w:val="-3"/>
                <w:sz w:val="20"/>
                <w:szCs w:val="20"/>
              </w:rPr>
              <w:t>ОГСЭ.03</w:t>
            </w:r>
          </w:p>
        </w:tc>
        <w:tc>
          <w:tcPr>
            <w:tcW w:w="621" w:type="pct"/>
          </w:tcPr>
          <w:p w:rsidR="005D171D" w:rsidRPr="00BF1299" w:rsidRDefault="00BF1299" w:rsidP="00BF1299">
            <w:pPr>
              <w:shd w:val="clear" w:color="auto" w:fill="FFFFFF"/>
              <w:spacing w:line="274" w:lineRule="exact"/>
              <w:ind w:right="58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Иностран</w:t>
            </w:r>
            <w:r w:rsidR="005D171D" w:rsidRPr="00BF1299">
              <w:rPr>
                <w:spacing w:val="-1"/>
                <w:sz w:val="20"/>
                <w:szCs w:val="20"/>
              </w:rPr>
              <w:t>ный язык</w:t>
            </w:r>
          </w:p>
        </w:tc>
        <w:tc>
          <w:tcPr>
            <w:tcW w:w="3196" w:type="pct"/>
          </w:tcPr>
          <w:p w:rsidR="005D171D" w:rsidRPr="0059598A" w:rsidRDefault="0059598A" w:rsidP="00BF1299">
            <w:pPr>
              <w:pStyle w:val="Style15"/>
              <w:widowControl/>
              <w:spacing w:line="274" w:lineRule="exact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уметь:</w:t>
            </w:r>
          </w:p>
          <w:p w:rsidR="005D171D" w:rsidRPr="00BF1299" w:rsidRDefault="005D171D" w:rsidP="00BF1299">
            <w:pPr>
              <w:pStyle w:val="Style29"/>
              <w:widowControl/>
              <w:rPr>
                <w:rStyle w:val="FontStyle50"/>
              </w:rPr>
            </w:pPr>
            <w:r w:rsidRPr="00BF1299">
              <w:rPr>
                <w:rStyle w:val="FontStyle50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D171D" w:rsidRPr="00BF1299" w:rsidRDefault="005D171D" w:rsidP="00BF1299">
            <w:pPr>
              <w:pStyle w:val="Style29"/>
              <w:widowControl/>
              <w:rPr>
                <w:rStyle w:val="FontStyle50"/>
              </w:rPr>
            </w:pPr>
            <w:r w:rsidRPr="00BF1299">
              <w:rPr>
                <w:rStyle w:val="FontStyle50"/>
              </w:rPr>
              <w:t>переводить (со словарем) иностранные тексты профессиональной направленности;</w:t>
            </w:r>
          </w:p>
          <w:p w:rsidR="005D171D" w:rsidRPr="00BF1299" w:rsidRDefault="005D171D" w:rsidP="00BF1299">
            <w:pPr>
              <w:pStyle w:val="Style29"/>
              <w:widowControl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самостоятельно совершенствовать устную и письменную речь, пополнять словарный запас; </w:t>
            </w:r>
          </w:p>
          <w:p w:rsidR="005D171D" w:rsidRPr="0059598A" w:rsidRDefault="0059598A" w:rsidP="00BF1299">
            <w:pPr>
              <w:pStyle w:val="Style29"/>
              <w:widowControl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знать: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172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Style26"/>
              <w:widowControl/>
              <w:ind w:firstLine="5"/>
              <w:rPr>
                <w:rStyle w:val="FontStyle50"/>
                <w:bCs/>
                <w:lang w:eastAsia="en-US"/>
              </w:rPr>
            </w:pPr>
            <w:r w:rsidRPr="00BF1299">
              <w:rPr>
                <w:rStyle w:val="FontStyle50"/>
                <w:bCs/>
                <w:lang w:val="en-US" w:eastAsia="en-US"/>
              </w:rPr>
              <w:t>OK</w:t>
            </w:r>
            <w:r w:rsidRPr="00BF1299">
              <w:rPr>
                <w:rStyle w:val="FontStyle50"/>
                <w:bCs/>
                <w:lang w:eastAsia="en-US"/>
              </w:rPr>
              <w:t xml:space="preserve"> 1 -13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1.1-1.7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2.1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3.6 </w:t>
            </w:r>
          </w:p>
          <w:p w:rsidR="005D171D" w:rsidRPr="00BF1299" w:rsidRDefault="005D171D" w:rsidP="00BF129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4.1-4.5 </w:t>
            </w:r>
          </w:p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5.1 5.2, 5.4 5.7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pacing w:val="-3"/>
                <w:sz w:val="20"/>
                <w:szCs w:val="20"/>
              </w:rPr>
              <w:t>ОГСЭ.04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spacing w:val="-2"/>
                <w:sz w:val="20"/>
                <w:szCs w:val="20"/>
              </w:rPr>
              <w:t>Физическ</w:t>
            </w:r>
            <w:r w:rsidRPr="00BF1299">
              <w:rPr>
                <w:sz w:val="20"/>
                <w:szCs w:val="20"/>
              </w:rPr>
              <w:t>ая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3196" w:type="pct"/>
          </w:tcPr>
          <w:p w:rsidR="005D171D" w:rsidRPr="0059598A" w:rsidRDefault="0059598A" w:rsidP="00BF1299">
            <w:pPr>
              <w:pStyle w:val="Style13"/>
              <w:widowControl/>
              <w:spacing w:line="269" w:lineRule="exact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уметь:</w:t>
            </w:r>
          </w:p>
          <w:p w:rsidR="005D171D" w:rsidRPr="00BF1299" w:rsidRDefault="005D171D" w:rsidP="00BF1299">
            <w:pPr>
              <w:pStyle w:val="Style29"/>
              <w:widowControl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5D171D" w:rsidRPr="0059598A" w:rsidRDefault="0059598A" w:rsidP="00BF1299">
            <w:pPr>
              <w:pStyle w:val="Style29"/>
              <w:widowControl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знать:</w:t>
            </w:r>
          </w:p>
          <w:p w:rsidR="005D171D" w:rsidRPr="00BF1299" w:rsidRDefault="005D171D" w:rsidP="00BF1299">
            <w:pPr>
              <w:pStyle w:val="Style29"/>
              <w:widowControl/>
              <w:rPr>
                <w:rStyle w:val="FontStyle50"/>
              </w:rPr>
            </w:pPr>
            <w:r w:rsidRPr="00BF1299">
              <w:rPr>
                <w:rStyle w:val="FontStyle50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основы здорового образа жизни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172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left="10" w:right="235" w:hanging="19"/>
              <w:rPr>
                <w:sz w:val="20"/>
                <w:szCs w:val="20"/>
                <w:lang w:eastAsia="en-US"/>
              </w:rPr>
            </w:pPr>
            <w:r w:rsidRPr="00BF1299">
              <w:rPr>
                <w:spacing w:val="40"/>
                <w:sz w:val="20"/>
                <w:szCs w:val="20"/>
                <w:lang w:val="en-US" w:eastAsia="en-US"/>
              </w:rPr>
              <w:t>OKI</w:t>
            </w:r>
            <w:r w:rsidRPr="00BF1299">
              <w:rPr>
                <w:spacing w:val="40"/>
                <w:sz w:val="20"/>
                <w:szCs w:val="20"/>
                <w:lang w:eastAsia="en-US"/>
              </w:rPr>
              <w:t>-</w:t>
            </w:r>
            <w:r w:rsidRPr="00BF1299">
              <w:rPr>
                <w:sz w:val="20"/>
                <w:szCs w:val="20"/>
                <w:lang w:eastAsia="en-US"/>
              </w:rPr>
              <w:t>13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left="10" w:right="235" w:hanging="19"/>
              <w:rPr>
                <w:sz w:val="20"/>
                <w:szCs w:val="20"/>
              </w:rPr>
            </w:pP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BF1299">
              <w:rPr>
                <w:spacing w:val="-3"/>
                <w:sz w:val="20"/>
                <w:szCs w:val="20"/>
              </w:rPr>
              <w:t>ОГСЭ.05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5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Методика учебы</w:t>
            </w:r>
          </w:p>
        </w:tc>
        <w:tc>
          <w:tcPr>
            <w:tcW w:w="3196" w:type="pct"/>
          </w:tcPr>
          <w:p w:rsidR="005D171D" w:rsidRPr="00BF1299" w:rsidRDefault="005D171D" w:rsidP="00BF1299">
            <w:pPr>
              <w:pStyle w:val="Style13"/>
              <w:widowControl/>
              <w:spacing w:line="269" w:lineRule="exact"/>
              <w:jc w:val="left"/>
              <w:rPr>
                <w:sz w:val="20"/>
                <w:szCs w:val="20"/>
              </w:rPr>
            </w:pPr>
            <w:r w:rsidRPr="00BF1299">
              <w:rPr>
                <w:spacing w:val="-1"/>
                <w:sz w:val="20"/>
                <w:szCs w:val="20"/>
              </w:rPr>
              <w:t xml:space="preserve">Основные понятия и сведения о </w:t>
            </w:r>
            <w:r w:rsidRPr="00BF1299">
              <w:rPr>
                <w:sz w:val="20"/>
                <w:szCs w:val="20"/>
              </w:rPr>
              <w:t xml:space="preserve">специальности; основные принципы </w:t>
            </w:r>
            <w:r w:rsidRPr="00BF1299">
              <w:rPr>
                <w:spacing w:val="-1"/>
                <w:sz w:val="20"/>
                <w:szCs w:val="20"/>
              </w:rPr>
              <w:t xml:space="preserve">организации учебного процесса; основные </w:t>
            </w:r>
            <w:r w:rsidRPr="00BF1299">
              <w:rPr>
                <w:sz w:val="20"/>
                <w:szCs w:val="20"/>
              </w:rPr>
              <w:t xml:space="preserve">документы по организации и </w:t>
            </w:r>
            <w:r w:rsidRPr="00BF1299">
              <w:rPr>
                <w:spacing w:val="-1"/>
                <w:sz w:val="20"/>
                <w:szCs w:val="20"/>
              </w:rPr>
              <w:t xml:space="preserve">проведению занятий, их содержание; сущность и содержание </w:t>
            </w:r>
            <w:r w:rsidRPr="00BF1299">
              <w:rPr>
                <w:sz w:val="20"/>
                <w:szCs w:val="20"/>
              </w:rPr>
              <w:t xml:space="preserve">труда; виды и объекты </w:t>
            </w:r>
            <w:r w:rsidRPr="00BF1299">
              <w:rPr>
                <w:spacing w:val="-2"/>
                <w:sz w:val="20"/>
                <w:szCs w:val="20"/>
              </w:rPr>
              <w:t xml:space="preserve">профессиональной деятельности; </w:t>
            </w:r>
            <w:r w:rsidRPr="00BF1299">
              <w:rPr>
                <w:spacing w:val="-1"/>
                <w:sz w:val="20"/>
                <w:szCs w:val="20"/>
              </w:rPr>
              <w:t xml:space="preserve">основные требования к уровню </w:t>
            </w:r>
            <w:r w:rsidRPr="00BF1299">
              <w:rPr>
                <w:spacing w:val="-2"/>
                <w:sz w:val="20"/>
                <w:szCs w:val="20"/>
              </w:rPr>
              <w:t xml:space="preserve">образованности выпускника; квалификационные характеристики выпускника; основные виды и </w:t>
            </w:r>
            <w:r w:rsidRPr="00BF1299">
              <w:rPr>
                <w:spacing w:val="-1"/>
                <w:sz w:val="20"/>
                <w:szCs w:val="20"/>
              </w:rPr>
              <w:t xml:space="preserve">формы занятий; формы контроля </w:t>
            </w:r>
            <w:r w:rsidRPr="00BF1299">
              <w:rPr>
                <w:sz w:val="20"/>
                <w:szCs w:val="20"/>
              </w:rPr>
              <w:t xml:space="preserve">знаний студентов; принципы работы </w:t>
            </w:r>
            <w:r w:rsidRPr="00BF1299">
              <w:rPr>
                <w:spacing w:val="-1"/>
                <w:sz w:val="20"/>
                <w:szCs w:val="20"/>
              </w:rPr>
              <w:t xml:space="preserve">с источниками информации; основные методы и объекты </w:t>
            </w:r>
            <w:r w:rsidRPr="00BF1299">
              <w:rPr>
                <w:spacing w:val="-2"/>
                <w:sz w:val="20"/>
                <w:szCs w:val="20"/>
              </w:rPr>
              <w:t xml:space="preserve">исследования; сущность и содержание учебно-исследовательской деятельности; научный аппарат исследований, </w:t>
            </w:r>
            <w:r w:rsidRPr="00BF1299">
              <w:rPr>
                <w:sz w:val="20"/>
                <w:szCs w:val="20"/>
              </w:rPr>
              <w:t>основные понятия библиографии; виды письменных работ: реферат, доклад, курсовая работа, дипломный проект (структура, содержание, оформление).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32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Style13"/>
              <w:widowControl/>
              <w:spacing w:line="269" w:lineRule="exact"/>
              <w:ind w:firstLine="5"/>
              <w:rPr>
                <w:spacing w:val="40"/>
                <w:sz w:val="20"/>
                <w:szCs w:val="20"/>
                <w:lang w:eastAsia="en-US"/>
              </w:rPr>
            </w:pPr>
            <w:r w:rsidRPr="00BF1299">
              <w:rPr>
                <w:spacing w:val="40"/>
                <w:sz w:val="20"/>
                <w:szCs w:val="20"/>
                <w:lang w:eastAsia="en-US"/>
              </w:rPr>
              <w:t>ОК2</w:t>
            </w:r>
          </w:p>
          <w:p w:rsidR="005D171D" w:rsidRPr="00BF1299" w:rsidRDefault="005D171D" w:rsidP="00BF1299">
            <w:pPr>
              <w:pStyle w:val="Style13"/>
              <w:widowControl/>
              <w:spacing w:line="269" w:lineRule="exact"/>
              <w:ind w:firstLine="5"/>
              <w:rPr>
                <w:spacing w:val="40"/>
                <w:sz w:val="20"/>
                <w:szCs w:val="20"/>
                <w:lang w:eastAsia="en-US"/>
              </w:rPr>
            </w:pPr>
            <w:r w:rsidRPr="00BF1299">
              <w:rPr>
                <w:spacing w:val="40"/>
                <w:sz w:val="20"/>
                <w:szCs w:val="20"/>
                <w:lang w:eastAsia="en-US"/>
              </w:rPr>
              <w:t>ОК 4</w:t>
            </w:r>
          </w:p>
          <w:p w:rsidR="005D171D" w:rsidRPr="00BF1299" w:rsidRDefault="005D171D" w:rsidP="00BF1299">
            <w:pPr>
              <w:pStyle w:val="Style13"/>
              <w:widowControl/>
              <w:spacing w:line="269" w:lineRule="exact"/>
              <w:ind w:firstLine="5"/>
              <w:rPr>
                <w:spacing w:val="40"/>
                <w:sz w:val="20"/>
                <w:szCs w:val="20"/>
                <w:lang w:eastAsia="en-US"/>
              </w:rPr>
            </w:pPr>
            <w:r w:rsidRPr="00BF1299">
              <w:rPr>
                <w:spacing w:val="40"/>
                <w:sz w:val="20"/>
                <w:szCs w:val="20"/>
                <w:lang w:eastAsia="en-US"/>
              </w:rPr>
              <w:t>ОК5 ОК8 ОК12</w:t>
            </w:r>
          </w:p>
          <w:p w:rsidR="005D171D" w:rsidRPr="00BF1299" w:rsidRDefault="005D171D" w:rsidP="00BF1299">
            <w:pPr>
              <w:pStyle w:val="Style13"/>
              <w:widowControl/>
              <w:spacing w:line="269" w:lineRule="exact"/>
              <w:ind w:firstLine="5"/>
              <w:rPr>
                <w:spacing w:val="40"/>
                <w:sz w:val="20"/>
                <w:szCs w:val="20"/>
                <w:lang w:eastAsia="en-US"/>
              </w:rPr>
            </w:pPr>
          </w:p>
          <w:p w:rsidR="005D171D" w:rsidRPr="00BF1299" w:rsidRDefault="005D171D" w:rsidP="00BF1299">
            <w:pPr>
              <w:pStyle w:val="Style13"/>
              <w:widowControl/>
              <w:spacing w:line="269" w:lineRule="exact"/>
              <w:ind w:firstLine="5"/>
              <w:rPr>
                <w:spacing w:val="40"/>
                <w:sz w:val="20"/>
                <w:szCs w:val="20"/>
                <w:lang w:eastAsia="en-US"/>
              </w:rPr>
            </w:pPr>
            <w:r w:rsidRPr="00BF1299">
              <w:rPr>
                <w:spacing w:val="40"/>
                <w:sz w:val="20"/>
                <w:szCs w:val="20"/>
                <w:lang w:eastAsia="en-US"/>
              </w:rPr>
              <w:t>ПК 5.4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BF1299">
              <w:rPr>
                <w:spacing w:val="-3"/>
                <w:sz w:val="20"/>
                <w:szCs w:val="20"/>
              </w:rPr>
              <w:t>ОГСЭ.06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5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Биоэтика</w:t>
            </w:r>
          </w:p>
        </w:tc>
        <w:tc>
          <w:tcPr>
            <w:tcW w:w="3196" w:type="pct"/>
          </w:tcPr>
          <w:p w:rsidR="005D171D" w:rsidRPr="00BF1299" w:rsidRDefault="0059598A" w:rsidP="00BF1299">
            <w:pPr>
              <w:pStyle w:val="Style13"/>
              <w:widowControl/>
              <w:spacing w:line="269" w:lineRule="exact"/>
              <w:rPr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у</w:t>
            </w:r>
            <w:r w:rsidRPr="0059598A">
              <w:rPr>
                <w:b/>
                <w:spacing w:val="-1"/>
                <w:sz w:val="20"/>
                <w:szCs w:val="20"/>
              </w:rPr>
              <w:t>меть:</w:t>
            </w:r>
            <w:r w:rsidR="005D171D" w:rsidRPr="0059598A">
              <w:rPr>
                <w:b/>
                <w:spacing w:val="-1"/>
                <w:sz w:val="20"/>
                <w:szCs w:val="20"/>
              </w:rPr>
              <w:t xml:space="preserve"> </w:t>
            </w:r>
            <w:r w:rsidR="005D171D" w:rsidRPr="00BF1299">
              <w:rPr>
                <w:spacing w:val="-1"/>
                <w:sz w:val="20"/>
                <w:szCs w:val="20"/>
              </w:rPr>
              <w:t>обсуждать с пациентом информацию, относящуюся к заболеванию и выявлять его предпочтения, ознакомиться с подходами к ведению бесперспективных больных и основными концепциями в этой области;</w:t>
            </w:r>
          </w:p>
          <w:p w:rsidR="005D171D" w:rsidRPr="00BF1299" w:rsidRDefault="005D171D" w:rsidP="00BF1299">
            <w:pPr>
              <w:pStyle w:val="Style13"/>
              <w:widowControl/>
              <w:spacing w:line="269" w:lineRule="exact"/>
              <w:jc w:val="left"/>
              <w:rPr>
                <w:spacing w:val="-1"/>
                <w:sz w:val="20"/>
                <w:szCs w:val="20"/>
              </w:rPr>
            </w:pPr>
            <w:r w:rsidRPr="00BF1299">
              <w:rPr>
                <w:spacing w:val="-1"/>
                <w:sz w:val="20"/>
                <w:szCs w:val="20"/>
              </w:rPr>
              <w:t>использовать знания для личностного и профессионального роста и совершенствования.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32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Style13"/>
              <w:widowControl/>
              <w:spacing w:line="269" w:lineRule="exact"/>
              <w:ind w:firstLine="5"/>
              <w:rPr>
                <w:spacing w:val="40"/>
                <w:sz w:val="20"/>
                <w:szCs w:val="20"/>
                <w:lang w:eastAsia="en-US"/>
              </w:rPr>
            </w:pPr>
            <w:r w:rsidRPr="00BF1299">
              <w:rPr>
                <w:spacing w:val="40"/>
                <w:sz w:val="20"/>
                <w:szCs w:val="20"/>
                <w:lang w:eastAsia="en-US"/>
              </w:rPr>
              <w:t>ОК2,3,8,9,11</w:t>
            </w:r>
          </w:p>
          <w:p w:rsidR="005D171D" w:rsidRPr="00BF1299" w:rsidRDefault="005D171D" w:rsidP="00BF1299">
            <w:pPr>
              <w:pStyle w:val="Style13"/>
              <w:widowControl/>
              <w:spacing w:line="269" w:lineRule="exact"/>
              <w:ind w:firstLine="5"/>
              <w:rPr>
                <w:spacing w:val="40"/>
                <w:sz w:val="20"/>
                <w:szCs w:val="20"/>
                <w:lang w:eastAsia="en-US"/>
              </w:rPr>
            </w:pPr>
            <w:r w:rsidRPr="00BF1299">
              <w:rPr>
                <w:spacing w:val="40"/>
                <w:sz w:val="20"/>
                <w:szCs w:val="20"/>
                <w:lang w:eastAsia="en-US"/>
              </w:rPr>
              <w:t>ПК 4.3</w:t>
            </w:r>
          </w:p>
          <w:p w:rsidR="005D171D" w:rsidRPr="00BF1299" w:rsidRDefault="005D171D" w:rsidP="00BF1299">
            <w:pPr>
              <w:pStyle w:val="Style13"/>
              <w:widowControl/>
              <w:spacing w:line="269" w:lineRule="exact"/>
              <w:ind w:firstLine="5"/>
              <w:rPr>
                <w:spacing w:val="40"/>
                <w:sz w:val="20"/>
                <w:szCs w:val="20"/>
                <w:lang w:eastAsia="en-US"/>
              </w:rPr>
            </w:pPr>
            <w:r w:rsidRPr="00BF1299">
              <w:rPr>
                <w:spacing w:val="40"/>
                <w:sz w:val="20"/>
                <w:szCs w:val="20"/>
                <w:lang w:eastAsia="en-US"/>
              </w:rPr>
              <w:t>ПК 51, 5.2</w:t>
            </w:r>
          </w:p>
        </w:tc>
      </w:tr>
      <w:tr w:rsidR="00BF1299" w:rsidRPr="00BF1299" w:rsidTr="00BF1299">
        <w:trPr>
          <w:jc w:val="center"/>
        </w:trPr>
        <w:tc>
          <w:tcPr>
            <w:tcW w:w="4164" w:type="pct"/>
            <w:gridSpan w:val="3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b/>
                <w:bCs/>
                <w:spacing w:val="-2"/>
                <w:sz w:val="20"/>
                <w:szCs w:val="20"/>
              </w:rPr>
              <w:t>ЕН.00 Математический и общий естественнонаучный цикл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92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Style13"/>
              <w:widowControl/>
              <w:spacing w:line="269" w:lineRule="exact"/>
              <w:ind w:firstLine="5"/>
              <w:rPr>
                <w:spacing w:val="40"/>
                <w:sz w:val="20"/>
                <w:szCs w:val="20"/>
                <w:lang w:eastAsia="en-US"/>
              </w:rPr>
            </w:pP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ЕН.01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3196" w:type="pct"/>
          </w:tcPr>
          <w:p w:rsidR="005D171D" w:rsidRPr="00BF1299" w:rsidRDefault="0059598A" w:rsidP="00BF12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 w:rsidRPr="00BF1299">
              <w:rPr>
                <w:sz w:val="20"/>
                <w:szCs w:val="20"/>
              </w:rPr>
              <w:t>т.ч</w:t>
            </w:r>
            <w:proofErr w:type="spellEnd"/>
            <w:r w:rsidRPr="00BF1299">
              <w:rPr>
                <w:sz w:val="20"/>
                <w:szCs w:val="20"/>
              </w:rPr>
              <w:t xml:space="preserve">. специального;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применять компьютерные и телекоммуникационные средства; </w:t>
            </w:r>
          </w:p>
          <w:p w:rsidR="005D171D" w:rsidRPr="00BF1299" w:rsidRDefault="0059598A" w:rsidP="00BF12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основные понятия автоматизированной обработки информации;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общий состав и структуру персональных компьютеров и вычислительных систем;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</w:p>
          <w:p w:rsidR="005D171D" w:rsidRPr="00BF1299" w:rsidRDefault="005D171D" w:rsidP="00BF1299">
            <w:pPr>
              <w:rPr>
                <w:sz w:val="20"/>
                <w:szCs w:val="20"/>
                <w:lang w:eastAsia="en-US"/>
              </w:rPr>
            </w:pPr>
            <w:r w:rsidRPr="00BF1299">
              <w:rPr>
                <w:sz w:val="20"/>
                <w:szCs w:val="20"/>
              </w:rPr>
              <w:t xml:space="preserve">основные методы и приемы обеспечения информационной безопасности 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60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jc w:val="center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3-5, 9 </w:t>
            </w:r>
          </w:p>
          <w:p w:rsidR="005D171D" w:rsidRPr="00BF1299" w:rsidRDefault="005D171D" w:rsidP="00BF1299">
            <w:pPr>
              <w:pStyle w:val="Default"/>
              <w:jc w:val="center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1.1 </w:t>
            </w:r>
          </w:p>
          <w:p w:rsidR="005D171D" w:rsidRPr="00BF1299" w:rsidRDefault="005D171D" w:rsidP="00BF1299">
            <w:pPr>
              <w:pStyle w:val="Default"/>
              <w:jc w:val="center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1.2 </w:t>
            </w:r>
          </w:p>
          <w:p w:rsidR="005D171D" w:rsidRPr="00BF1299" w:rsidRDefault="005D171D" w:rsidP="00BF1299">
            <w:pPr>
              <w:pStyle w:val="Default"/>
              <w:jc w:val="center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1.7 </w:t>
            </w:r>
          </w:p>
          <w:p w:rsidR="005D171D" w:rsidRPr="00BF1299" w:rsidRDefault="005D171D" w:rsidP="00BF1299">
            <w:pPr>
              <w:pStyle w:val="Default"/>
              <w:jc w:val="center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2.1 </w:t>
            </w:r>
          </w:p>
          <w:p w:rsidR="005D171D" w:rsidRPr="00BF1299" w:rsidRDefault="005D171D" w:rsidP="00BF1299">
            <w:pPr>
              <w:pStyle w:val="Default"/>
              <w:jc w:val="center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3.1 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115"/>
              <w:jc w:val="center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3.6</w:t>
            </w:r>
            <w:r w:rsidRPr="00BF1299">
              <w:rPr>
                <w:b/>
                <w:bCs/>
                <w:sz w:val="20"/>
                <w:szCs w:val="20"/>
              </w:rPr>
              <w:t xml:space="preserve"> </w:t>
            </w:r>
            <w:r w:rsidRPr="00BF1299">
              <w:rPr>
                <w:rStyle w:val="FontStyle50"/>
                <w:lang w:eastAsia="en-US"/>
              </w:rPr>
              <w:t>ПК 5.5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ЕН.02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10"/>
              <w:rPr>
                <w:sz w:val="20"/>
                <w:szCs w:val="20"/>
              </w:rPr>
            </w:pPr>
            <w:r w:rsidRPr="00BF1299">
              <w:rPr>
                <w:spacing w:val="-3"/>
                <w:sz w:val="20"/>
                <w:szCs w:val="20"/>
              </w:rPr>
              <w:t>Математика</w:t>
            </w:r>
          </w:p>
        </w:tc>
        <w:tc>
          <w:tcPr>
            <w:tcW w:w="3196" w:type="pct"/>
          </w:tcPr>
          <w:p w:rsidR="005D171D" w:rsidRPr="00BF1299" w:rsidRDefault="0059598A" w:rsidP="0059598A">
            <w:pPr>
              <w:rPr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уметь: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D171D" w:rsidRPr="00BF1299">
              <w:rPr>
                <w:rStyle w:val="FontStyle50"/>
              </w:rPr>
              <w:t>решать прикладные задачи в области профессиональной деятельности;</w:t>
            </w:r>
            <w:r w:rsidR="005D171D" w:rsidRPr="00BF1299">
              <w:rPr>
                <w:sz w:val="20"/>
                <w:szCs w:val="20"/>
              </w:rPr>
              <w:t xml:space="preserve"> </w:t>
            </w:r>
          </w:p>
          <w:p w:rsidR="005D171D" w:rsidRPr="0059598A" w:rsidRDefault="0059598A" w:rsidP="00BF1299">
            <w:pPr>
              <w:pStyle w:val="Style1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знать:</w:t>
            </w:r>
          </w:p>
          <w:p w:rsidR="005D171D" w:rsidRPr="00BF1299" w:rsidRDefault="005D171D" w:rsidP="00BF1299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5D171D" w:rsidRPr="00BF1299" w:rsidRDefault="005D171D" w:rsidP="00BF1299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5D171D" w:rsidRPr="00BF1299" w:rsidRDefault="005D171D" w:rsidP="00BF1299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основные понятия и методы теории вероятностей и математической статистики;</w:t>
            </w:r>
          </w:p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основы интегрального и дифференциального исчисления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32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1-4, 8 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1.6 2.6 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ПК 5.6, 5.7</w:t>
            </w:r>
          </w:p>
        </w:tc>
      </w:tr>
      <w:tr w:rsidR="00BF1299" w:rsidRPr="00BF1299" w:rsidTr="00BF1299">
        <w:trPr>
          <w:jc w:val="center"/>
        </w:trPr>
        <w:tc>
          <w:tcPr>
            <w:tcW w:w="4164" w:type="pct"/>
            <w:gridSpan w:val="3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b/>
                <w:bCs/>
                <w:sz w:val="20"/>
                <w:szCs w:val="20"/>
              </w:rPr>
              <w:t>ОП.00 Общепрофессиональные дисциплины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1096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spacing w:val="-2"/>
                <w:sz w:val="20"/>
                <w:szCs w:val="20"/>
              </w:rPr>
            </w:pP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ОП.01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110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 xml:space="preserve">Основы латинского языка с медицинской </w:t>
            </w:r>
            <w:proofErr w:type="spellStart"/>
            <w:proofErr w:type="gramStart"/>
            <w:r w:rsidRPr="00BF1299">
              <w:rPr>
                <w:rStyle w:val="FontStyle50"/>
              </w:rPr>
              <w:t>терминоло-гией</w:t>
            </w:r>
            <w:proofErr w:type="spellEnd"/>
            <w:proofErr w:type="gramEnd"/>
          </w:p>
        </w:tc>
        <w:tc>
          <w:tcPr>
            <w:tcW w:w="3196" w:type="pct"/>
          </w:tcPr>
          <w:p w:rsidR="005D171D" w:rsidRPr="00BF1299" w:rsidRDefault="005D171D" w:rsidP="00BF1299">
            <w:pPr>
              <w:pStyle w:val="Default"/>
              <w:jc w:val="both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 результате изучения обязательной части цикла обучающийся по общепрофессиональным дисциплинам должен: </w:t>
            </w:r>
          </w:p>
          <w:p w:rsidR="005D171D" w:rsidRPr="0059598A" w:rsidRDefault="0059598A" w:rsidP="00BF1299">
            <w:pPr>
              <w:pStyle w:val="Style13"/>
              <w:widowControl/>
              <w:spacing w:line="269" w:lineRule="exact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уметь:</w:t>
            </w:r>
          </w:p>
          <w:p w:rsidR="005D171D" w:rsidRPr="00BF1299" w:rsidRDefault="005D171D" w:rsidP="00BF1299">
            <w:pPr>
              <w:pStyle w:val="Style26"/>
              <w:widowControl/>
              <w:spacing w:line="269" w:lineRule="exact"/>
              <w:rPr>
                <w:rStyle w:val="FontStyle50"/>
              </w:rPr>
            </w:pPr>
            <w:r w:rsidRPr="00BF1299">
              <w:rPr>
                <w:rStyle w:val="FontStyle50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5D171D" w:rsidRPr="00BF1299" w:rsidRDefault="005D171D" w:rsidP="00BF1299">
            <w:pPr>
              <w:pStyle w:val="Style26"/>
              <w:widowControl/>
              <w:spacing w:line="269" w:lineRule="exact"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объяснять значения терминов по знакомым </w:t>
            </w:r>
            <w:proofErr w:type="spellStart"/>
            <w:r w:rsidRPr="00BF1299">
              <w:rPr>
                <w:rStyle w:val="FontStyle50"/>
              </w:rPr>
              <w:t>терминоэлементам</w:t>
            </w:r>
            <w:proofErr w:type="spellEnd"/>
            <w:r w:rsidRPr="00BF1299">
              <w:rPr>
                <w:rStyle w:val="FontStyle50"/>
              </w:rPr>
              <w:t>;</w:t>
            </w:r>
          </w:p>
          <w:p w:rsidR="0059598A" w:rsidRDefault="005D171D" w:rsidP="00BF1299">
            <w:pPr>
              <w:pStyle w:val="Style26"/>
              <w:widowControl/>
              <w:spacing w:line="269" w:lineRule="exact"/>
              <w:rPr>
                <w:rStyle w:val="FontStyle50"/>
              </w:rPr>
            </w:pPr>
            <w:r w:rsidRPr="00BF1299">
              <w:rPr>
                <w:rStyle w:val="FontStyle50"/>
              </w:rPr>
              <w:t>переводить рецепты и оформлять их по заданному нормативному образцу;</w:t>
            </w:r>
          </w:p>
          <w:p w:rsidR="005D171D" w:rsidRPr="0059598A" w:rsidRDefault="0059598A" w:rsidP="00BF1299">
            <w:pPr>
              <w:pStyle w:val="Style26"/>
              <w:widowControl/>
              <w:spacing w:line="269" w:lineRule="exact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lastRenderedPageBreak/>
              <w:t>знать:</w:t>
            </w:r>
          </w:p>
          <w:p w:rsidR="005D171D" w:rsidRPr="00BF1299" w:rsidRDefault="005D171D" w:rsidP="00BF1299">
            <w:pPr>
              <w:pStyle w:val="Style26"/>
              <w:widowControl/>
              <w:spacing w:line="269" w:lineRule="exact"/>
              <w:rPr>
                <w:rStyle w:val="FontStyle50"/>
              </w:rPr>
            </w:pPr>
            <w:r w:rsidRPr="00BF1299">
              <w:rPr>
                <w:rStyle w:val="FontStyle50"/>
              </w:rPr>
              <w:t>элементы латинской грамматики и способы словообразования;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500 лексических единиц; глоссарий по специальности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4-6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9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ПК-2.3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3.1-3.6 </w:t>
            </w:r>
          </w:p>
          <w:p w:rsidR="005D171D" w:rsidRPr="00BF1299" w:rsidRDefault="005D171D" w:rsidP="00BF1299">
            <w:pPr>
              <w:shd w:val="clear" w:color="auto" w:fill="FFFFFF"/>
              <w:ind w:right="38"/>
              <w:rPr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4.1-4.5 </w:t>
            </w:r>
          </w:p>
          <w:p w:rsidR="005D171D" w:rsidRPr="00BF1299" w:rsidRDefault="005D171D" w:rsidP="00BF1299">
            <w:pPr>
              <w:shd w:val="clear" w:color="auto" w:fill="FFFFFF"/>
              <w:ind w:right="38"/>
              <w:rPr>
                <w:sz w:val="20"/>
                <w:szCs w:val="20"/>
                <w:lang w:eastAsia="en-US"/>
              </w:rPr>
            </w:pPr>
            <w:r w:rsidRPr="00BF1299">
              <w:rPr>
                <w:sz w:val="20"/>
                <w:szCs w:val="20"/>
                <w:lang w:eastAsia="en-US"/>
              </w:rPr>
              <w:t>ПК 5.3-</w:t>
            </w:r>
          </w:p>
          <w:p w:rsidR="005D171D" w:rsidRPr="00BF1299" w:rsidRDefault="005D171D" w:rsidP="00BF1299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  <w:lang w:eastAsia="en-US"/>
              </w:rPr>
              <w:lastRenderedPageBreak/>
              <w:t>5.7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8" w:lineRule="exact"/>
              <w:ind w:right="77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Анатомия и физиология человека</w:t>
            </w:r>
          </w:p>
        </w:tc>
        <w:tc>
          <w:tcPr>
            <w:tcW w:w="3196" w:type="pct"/>
          </w:tcPr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применять знания о строении и функциях органов и систем организма человека при оказании акушерско-гинекологической помощи; </w:t>
            </w:r>
          </w:p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BF1299">
              <w:rPr>
                <w:sz w:val="20"/>
                <w:szCs w:val="20"/>
              </w:rPr>
              <w:t>саморегуляцию</w:t>
            </w:r>
            <w:proofErr w:type="spellEnd"/>
            <w:r w:rsidRPr="00BF1299">
              <w:rPr>
                <w:sz w:val="20"/>
                <w:szCs w:val="20"/>
              </w:rPr>
              <w:t xml:space="preserve"> при взаимодействии с внешней средой 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104</w:t>
            </w:r>
          </w:p>
        </w:tc>
        <w:tc>
          <w:tcPr>
            <w:tcW w:w="570" w:type="pct"/>
          </w:tcPr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1-4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ОК 13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1.2-1.5 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2.1-2.3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3.1-3.6 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ind w:right="38"/>
              <w:rPr>
                <w:b/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4.1-4.5</w:t>
            </w:r>
            <w:r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ind w:right="3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  <w:lang w:eastAsia="en-US"/>
              </w:rPr>
              <w:t>ПК 5.1, 5.4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ОП.03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Основы 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патологии</w:t>
            </w:r>
          </w:p>
        </w:tc>
        <w:tc>
          <w:tcPr>
            <w:tcW w:w="3196" w:type="pct"/>
          </w:tcPr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определять признаки типовых патологических процессов и отдельных заболеваний в организме человека; </w:t>
            </w:r>
          </w:p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общие закономерности развития патологии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клеток, органов и систем в организме человека; 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структурно-функциональные закономерности развития и течения типовых патологических процессов и отдельных заболеваний; 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36</w:t>
            </w:r>
          </w:p>
        </w:tc>
        <w:tc>
          <w:tcPr>
            <w:tcW w:w="570" w:type="pct"/>
          </w:tcPr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1-4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13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1.1-1.3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2.1-2.3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3.1-3.5 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ind w:right="38"/>
              <w:rPr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4.1-4.5 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ind w:right="3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ПК 5.3, 5.4, 5.6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ОП.04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Генетика человека с основами медицинской генетики</w:t>
            </w:r>
          </w:p>
        </w:tc>
        <w:tc>
          <w:tcPr>
            <w:tcW w:w="3196" w:type="pct"/>
          </w:tcPr>
          <w:p w:rsidR="005D171D" w:rsidRPr="0059598A" w:rsidRDefault="0059598A" w:rsidP="0059598A">
            <w:pPr>
              <w:spacing w:line="228" w:lineRule="auto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уметь: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проводить опрос и вести учет пациентов с наследственной патологией; проводить беседы по планированию семьи с учетом имеющейся наследственной патологии;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проводить предварительную диагностику наследственных болезней; </w:t>
            </w:r>
          </w:p>
          <w:p w:rsidR="005D171D" w:rsidRPr="0059598A" w:rsidRDefault="0059598A" w:rsidP="0059598A">
            <w:pPr>
              <w:pStyle w:val="Style29"/>
              <w:widowControl/>
              <w:spacing w:line="228" w:lineRule="auto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знать: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биохимические и цитологические основы наследственности;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закономерности наследования признаков, виды взаимодействия генов; методы изучения наследственности и изменчивости человека в норме и патологии; основные виды изменчивости, виды мутаций у человека, факторы мутагенеза;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ind w:firstLine="10"/>
              <w:rPr>
                <w:rStyle w:val="FontStyle50"/>
              </w:rPr>
            </w:pPr>
            <w:r w:rsidRPr="00BF1299">
              <w:rPr>
                <w:rStyle w:val="FontStyle50"/>
              </w:rPr>
              <w:t>основные группы наследственных заболеваний, причины и механизмы возникновения;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ind w:firstLine="10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 xml:space="preserve"> цели, задачи, методы и показания к медико-генетическому консультированию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36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1-4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8-9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11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1.1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2.1-2.2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3.1-3.3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4.1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ОП.05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67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Гигиена и экология человека</w:t>
            </w:r>
          </w:p>
        </w:tc>
        <w:tc>
          <w:tcPr>
            <w:tcW w:w="3196" w:type="pct"/>
          </w:tcPr>
          <w:p w:rsidR="005D171D" w:rsidRPr="0059598A" w:rsidRDefault="0059598A" w:rsidP="0059598A">
            <w:pPr>
              <w:pStyle w:val="Style13"/>
              <w:widowControl/>
              <w:spacing w:line="228" w:lineRule="auto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уметь: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давать санитарно-гигиеническую оценку факторам окружающей среды;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проводить гигиеническое обучение и воспитание населения; </w:t>
            </w:r>
          </w:p>
          <w:p w:rsidR="005D171D" w:rsidRPr="0059598A" w:rsidRDefault="0059598A" w:rsidP="0059598A">
            <w:pPr>
              <w:pStyle w:val="Style26"/>
              <w:widowControl/>
              <w:spacing w:line="228" w:lineRule="auto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знать: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современное состояние окружающей среды и глобальные экологические проблемы;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факторы окружающей среды, влияющие на здоровье человека;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основные положения гигиены;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гигиенические принципы организации здорового образа жизни;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методы, формы и средства гигиенического воспитания населения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48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jc w:val="both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1-13 </w:t>
            </w:r>
          </w:p>
          <w:p w:rsidR="005D171D" w:rsidRPr="00BF1299" w:rsidRDefault="005D171D" w:rsidP="00BF1299">
            <w:pPr>
              <w:pStyle w:val="Default"/>
              <w:jc w:val="both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1.1-1.2, 1.5 </w:t>
            </w:r>
          </w:p>
          <w:p w:rsidR="005D171D" w:rsidRPr="00BF1299" w:rsidRDefault="005D171D" w:rsidP="00BF1299">
            <w:pPr>
              <w:pStyle w:val="Default"/>
              <w:jc w:val="both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2.1</w:t>
            </w:r>
          </w:p>
          <w:p w:rsidR="005D171D" w:rsidRPr="00BF1299" w:rsidRDefault="005D171D" w:rsidP="00BF1299">
            <w:pPr>
              <w:pStyle w:val="Default"/>
              <w:jc w:val="both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3.1, 3.6 </w:t>
            </w:r>
          </w:p>
          <w:p w:rsidR="005D171D" w:rsidRPr="00BF1299" w:rsidRDefault="005D171D" w:rsidP="00BF1299">
            <w:pPr>
              <w:pStyle w:val="Style13"/>
              <w:widowControl/>
              <w:spacing w:line="274" w:lineRule="exact"/>
              <w:ind w:left="14" w:hanging="14"/>
              <w:rPr>
                <w:sz w:val="20"/>
                <w:szCs w:val="20"/>
                <w:lang w:eastAsia="en-US"/>
              </w:rPr>
            </w:pPr>
            <w:r w:rsidRPr="00BF1299">
              <w:rPr>
                <w:bCs/>
                <w:sz w:val="20"/>
                <w:szCs w:val="20"/>
              </w:rPr>
              <w:t>ПК 4.2</w:t>
            </w:r>
          </w:p>
          <w:p w:rsidR="005D171D" w:rsidRPr="00BF1299" w:rsidRDefault="005D171D" w:rsidP="0059598A">
            <w:pPr>
              <w:shd w:val="clear" w:color="auto" w:fill="FFFFFF"/>
              <w:spacing w:line="274" w:lineRule="exact"/>
              <w:ind w:right="3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  <w:lang w:eastAsia="en-US"/>
              </w:rPr>
              <w:t>ПК 5.3, 5.4</w:t>
            </w:r>
            <w:r w:rsidR="0059598A">
              <w:rPr>
                <w:sz w:val="20"/>
                <w:szCs w:val="20"/>
                <w:lang w:eastAsia="en-US"/>
              </w:rPr>
              <w:t xml:space="preserve">, </w:t>
            </w:r>
            <w:r w:rsidRPr="00BF1299">
              <w:rPr>
                <w:sz w:val="20"/>
                <w:szCs w:val="20"/>
                <w:lang w:eastAsia="en-US"/>
              </w:rPr>
              <w:t>5.7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ОП.06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pStyle w:val="Style26"/>
              <w:widowControl/>
              <w:rPr>
                <w:rStyle w:val="FontStyle50"/>
              </w:rPr>
            </w:pPr>
            <w:r w:rsidRPr="00BF1299">
              <w:rPr>
                <w:rStyle w:val="FontStyle50"/>
              </w:rPr>
              <w:t>Основы</w:t>
            </w:r>
          </w:p>
          <w:p w:rsidR="005D171D" w:rsidRPr="00BF1299" w:rsidRDefault="005D171D" w:rsidP="00BF1299">
            <w:pPr>
              <w:pStyle w:val="Style26"/>
              <w:widowControl/>
              <w:rPr>
                <w:rStyle w:val="FontStyle50"/>
              </w:rPr>
            </w:pPr>
            <w:r w:rsidRPr="00BF1299">
              <w:rPr>
                <w:rStyle w:val="FontStyle50"/>
              </w:rPr>
              <w:t>микробиологии и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иммунологии</w:t>
            </w:r>
          </w:p>
        </w:tc>
        <w:tc>
          <w:tcPr>
            <w:tcW w:w="3196" w:type="pct"/>
          </w:tcPr>
          <w:p w:rsidR="005D171D" w:rsidRPr="0059598A" w:rsidRDefault="0059598A" w:rsidP="0059598A">
            <w:pPr>
              <w:pStyle w:val="Style13"/>
              <w:widowControl/>
              <w:spacing w:line="228" w:lineRule="auto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уметь: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проводить </w:t>
            </w:r>
            <w:proofErr w:type="spellStart"/>
            <w:proofErr w:type="gramStart"/>
            <w:r w:rsidRPr="00BF1299">
              <w:rPr>
                <w:rStyle w:val="FontStyle50"/>
              </w:rPr>
              <w:t>забор,транспортировку</w:t>
            </w:r>
            <w:proofErr w:type="spellEnd"/>
            <w:proofErr w:type="gramEnd"/>
            <w:r w:rsidRPr="00BF1299">
              <w:rPr>
                <w:rStyle w:val="FontStyle50"/>
              </w:rPr>
              <w:t xml:space="preserve"> и хранение материала для микробиологических исследований;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проводить простейшие микробиологические исследования;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дифференцировать разные группы микроорганизмов по их 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основным свойствам;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осуществлять профилактику распространения инфекции;</w:t>
            </w:r>
          </w:p>
          <w:p w:rsidR="005D171D" w:rsidRPr="0059598A" w:rsidRDefault="0059598A" w:rsidP="0059598A">
            <w:pPr>
              <w:pStyle w:val="Style13"/>
              <w:widowControl/>
              <w:spacing w:line="228" w:lineRule="auto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знать: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роль микроорганизмов в жизни человека и общества;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морфологию, физиологию и экологию микроорганизмов,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 методы их изучения;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основные методы асептики и антисептики;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основы эпидемиологии инфекционных болезней, пути заражения, локализацию микроорганизмов в 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организме человека, основы химиотерапии и </w:t>
            </w:r>
            <w:proofErr w:type="spellStart"/>
            <w:r w:rsidRPr="00BF1299">
              <w:rPr>
                <w:rStyle w:val="FontStyle50"/>
              </w:rPr>
              <w:t>химиопрофилактики</w:t>
            </w:r>
            <w:proofErr w:type="spellEnd"/>
            <w:r w:rsidRPr="00BF1299">
              <w:rPr>
                <w:rStyle w:val="FontStyle50"/>
              </w:rPr>
              <w:t xml:space="preserve"> инфекционных заболеваний;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факторы иммунитета, его значение для человека и общества, 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принципы иммунопрофилактики и иммунотерапии болезней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 xml:space="preserve"> человека, применение иммунологических реакций в медицинской практике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72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1-13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1.1, 1.6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2.3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3.1, 3.3, 3.6 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b/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4.2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5.3-5.4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ПК 5.6, 5.7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ОП.07</w:t>
            </w:r>
          </w:p>
        </w:tc>
        <w:tc>
          <w:tcPr>
            <w:tcW w:w="621" w:type="pct"/>
          </w:tcPr>
          <w:p w:rsidR="005D171D" w:rsidRPr="00BF1299" w:rsidRDefault="00BF1299" w:rsidP="00BF1299">
            <w:pPr>
              <w:shd w:val="clear" w:color="auto" w:fill="FFFFFF"/>
              <w:spacing w:line="274" w:lineRule="exact"/>
              <w:ind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Фармако</w:t>
            </w:r>
            <w:r w:rsidR="005D171D" w:rsidRPr="00BF1299">
              <w:rPr>
                <w:sz w:val="20"/>
                <w:szCs w:val="20"/>
              </w:rPr>
              <w:t>логия</w:t>
            </w:r>
          </w:p>
        </w:tc>
        <w:tc>
          <w:tcPr>
            <w:tcW w:w="3196" w:type="pct"/>
          </w:tcPr>
          <w:p w:rsidR="005D171D" w:rsidRPr="0059598A" w:rsidRDefault="0059598A" w:rsidP="0059598A">
            <w:pPr>
              <w:pStyle w:val="Style13"/>
              <w:widowControl/>
              <w:spacing w:line="228" w:lineRule="auto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уметь: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выписывать лекарственные формы в виде рецепта с использованием справочной литературы;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находить сведения о лекарственных препаратах в доступных базах данных;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ind w:right="38" w:firstLine="6"/>
              <w:rPr>
                <w:rStyle w:val="FontStyle50"/>
              </w:rPr>
            </w:pPr>
            <w:r w:rsidRPr="00BF1299">
              <w:rPr>
                <w:rStyle w:val="FontStyle50"/>
              </w:rPr>
              <w:t>ориентироваться в номенклатуре лекарственных средств;</w:t>
            </w:r>
            <w:r w:rsidRPr="00BF1299">
              <w:rPr>
                <w:sz w:val="20"/>
                <w:szCs w:val="20"/>
              </w:rPr>
              <w:t xml:space="preserve"> </w:t>
            </w:r>
            <w:r w:rsidRPr="00BF1299">
              <w:rPr>
                <w:rStyle w:val="FontStyle50"/>
              </w:rPr>
              <w:t>применять лекарственные средства по назначению врача;</w:t>
            </w:r>
          </w:p>
          <w:p w:rsidR="005D171D" w:rsidRPr="00BF1299" w:rsidRDefault="005D171D" w:rsidP="0059598A">
            <w:pPr>
              <w:spacing w:line="228" w:lineRule="auto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давать рекомендации пациенту по применению различных лекарственных средств;</w:t>
            </w:r>
            <w:r w:rsidRPr="00BF1299">
              <w:rPr>
                <w:sz w:val="20"/>
                <w:szCs w:val="20"/>
              </w:rPr>
              <w:t xml:space="preserve"> </w:t>
            </w:r>
          </w:p>
          <w:p w:rsidR="005D171D" w:rsidRPr="0059598A" w:rsidRDefault="0059598A" w:rsidP="0059598A">
            <w:pPr>
              <w:spacing w:line="228" w:lineRule="auto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знать: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основные лекарственные группы и фармакотерапевтические действия лекарств по группам;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побочные эффекты, виды реакций и осложнений лекарственной терапии;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правила заполнения рецептурных бланков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80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4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9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1.6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2.1-2.3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3.2, 3.4 </w:t>
            </w:r>
          </w:p>
          <w:p w:rsidR="005D171D" w:rsidRPr="00BF1299" w:rsidRDefault="005D171D" w:rsidP="00BF1299">
            <w:pPr>
              <w:shd w:val="clear" w:color="auto" w:fill="FFFFFF"/>
              <w:ind w:right="38"/>
              <w:rPr>
                <w:b/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4.1-4.5</w:t>
            </w:r>
            <w:r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BF1299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  <w:lang w:eastAsia="en-US"/>
              </w:rPr>
              <w:t>ПК 5.3 5.6, 5.7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ОП.08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5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3196" w:type="pct"/>
          </w:tcPr>
          <w:p w:rsidR="005D171D" w:rsidRPr="00BF1299" w:rsidRDefault="0059598A" w:rsidP="0059598A">
            <w:pPr>
              <w:pStyle w:val="Default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jc w:val="both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использовать лучший отечественный и зарубежный опыт организации акушерского дела;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jc w:val="both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рассчитывать и анализировать показатели общественного здоровья населения; </w:t>
            </w:r>
          </w:p>
          <w:p w:rsidR="005D171D" w:rsidRPr="00BF1299" w:rsidRDefault="0059598A" w:rsidP="0059598A">
            <w:pPr>
              <w:pStyle w:val="Default"/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jc w:val="both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показатели общественного здоровья населения, методику их расчета и анализа;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jc w:val="both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факторы, детерминирующие здоровье;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jc w:val="both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медико-социальные аспекты демографии;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jc w:val="both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государственную систему охраны материнства и детства; </w:t>
            </w:r>
          </w:p>
          <w:p w:rsidR="005D171D" w:rsidRPr="00BF1299" w:rsidRDefault="005D171D" w:rsidP="0059598A">
            <w:pPr>
              <w:pStyle w:val="Style13"/>
              <w:widowControl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первичную учетную медицинскую документацию, используемую в </w:t>
            </w:r>
            <w:r w:rsidR="00BF1299" w:rsidRPr="00BF1299">
              <w:rPr>
                <w:sz w:val="20"/>
                <w:szCs w:val="20"/>
              </w:rPr>
              <w:t>организациях</w:t>
            </w:r>
            <w:r w:rsidRPr="00BF1299">
              <w:rPr>
                <w:sz w:val="20"/>
                <w:szCs w:val="20"/>
              </w:rPr>
              <w:t xml:space="preserve"> охраны материнства и детства;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jc w:val="both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работу акушерки на фельдшерско-акушерском пункте;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jc w:val="both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систему социального и медицинского страхования;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jc w:val="both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государственную программу развития акушерского дела в Российской Федерации; </w:t>
            </w:r>
          </w:p>
          <w:p w:rsidR="005D171D" w:rsidRPr="00BF1299" w:rsidRDefault="005D171D" w:rsidP="0059598A">
            <w:pPr>
              <w:pStyle w:val="Style13"/>
              <w:widowControl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структуру учреждений здравоохранения; 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36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2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4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8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10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1.1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2.1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2.2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3.1 </w:t>
            </w:r>
          </w:p>
          <w:p w:rsidR="005D171D" w:rsidRPr="00BF1299" w:rsidRDefault="005D171D" w:rsidP="00BF12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ПК3.6</w:t>
            </w:r>
            <w:r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BF1299">
            <w:pPr>
              <w:pStyle w:val="Default"/>
              <w:rPr>
                <w:bCs/>
                <w:sz w:val="20"/>
                <w:szCs w:val="20"/>
              </w:rPr>
            </w:pPr>
            <w:r w:rsidRPr="00BF1299">
              <w:rPr>
                <w:b/>
                <w:bCs/>
                <w:sz w:val="20"/>
                <w:szCs w:val="20"/>
              </w:rPr>
              <w:t>ПК 5.3 5.6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ОП.09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115"/>
              <w:rPr>
                <w:sz w:val="20"/>
                <w:szCs w:val="20"/>
              </w:rPr>
            </w:pPr>
            <w:r w:rsidRPr="00BF1299">
              <w:rPr>
                <w:spacing w:val="-2"/>
                <w:sz w:val="20"/>
                <w:szCs w:val="20"/>
              </w:rPr>
              <w:t>Психология</w:t>
            </w:r>
          </w:p>
        </w:tc>
        <w:tc>
          <w:tcPr>
            <w:tcW w:w="3196" w:type="pct"/>
          </w:tcPr>
          <w:p w:rsidR="005D171D" w:rsidRPr="00BF1299" w:rsidRDefault="0059598A" w:rsidP="005959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эффективно работать в команде; </w:t>
            </w:r>
          </w:p>
          <w:p w:rsidR="005D171D" w:rsidRPr="00BF1299" w:rsidRDefault="005D171D" w:rsidP="0059598A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использовать вербальные и невербальные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средства общения в психотерапевтических целях;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урегулировать и разрешать конфликтные ситуации;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оказывать психологическую помощь при стрессах; </w:t>
            </w:r>
          </w:p>
          <w:p w:rsidR="005D171D" w:rsidRPr="00BF1299" w:rsidRDefault="0059598A" w:rsidP="005959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психологию личности;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функции и средства общения;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пути разрешения стрессовых ситуаций и конфликтов; </w:t>
            </w:r>
          </w:p>
          <w:p w:rsidR="005D171D" w:rsidRPr="00BF1299" w:rsidRDefault="005D171D" w:rsidP="0059598A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типологию межличностных отношений; 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120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1-3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6-7 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ОК 11-1</w:t>
            </w:r>
            <w:r w:rsidR="00BF1299">
              <w:rPr>
                <w:bCs/>
                <w:sz w:val="20"/>
                <w:szCs w:val="20"/>
              </w:rPr>
              <w:t>3</w:t>
            </w:r>
            <w:r w:rsidRPr="00BF1299">
              <w:rPr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1.1-1.5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1.7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2.1-2.3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3.1-3.6 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4.1-4.5 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  <w:lang w:eastAsia="en-US"/>
              </w:rPr>
              <w:t>ПК 5.3, 5.4 5.6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ОП.10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115"/>
              <w:rPr>
                <w:spacing w:val="-2"/>
                <w:sz w:val="20"/>
                <w:szCs w:val="20"/>
              </w:rPr>
            </w:pPr>
          </w:p>
        </w:tc>
        <w:tc>
          <w:tcPr>
            <w:tcW w:w="3196" w:type="pct"/>
          </w:tcPr>
          <w:p w:rsidR="005D171D" w:rsidRPr="00BF1299" w:rsidRDefault="0059598A" w:rsidP="005959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использовать необходимые нормативно-правовые документы;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защищать свои права в соответствии с гражданским, гражданско-процессуальным и трудовым законодательством;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  <w:p w:rsidR="005D171D" w:rsidRPr="00BF1299" w:rsidRDefault="0059598A" w:rsidP="0059598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основные положения Конституции Российской Федерации;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права и свободы человека и гражданина, механизмы их реализации;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понятие правового регулирования в сфере профессиональной деятельности;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5D171D" w:rsidRPr="00BF1299" w:rsidRDefault="005D171D" w:rsidP="0059598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организационно-правовые формы юридических лиц;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правовое положение субъектов предпринимательской деятельности;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права и обязанности работников в сфере профессиональной деятельности;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порядок заключения трудового договора и основания его прекращения;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правила оплаты труда;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роль государственного регулирования в обеспечении занятости населения;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lastRenderedPageBreak/>
              <w:t xml:space="preserve">право социальной защиты граждан;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понятие дисциплинарной и материальной ответственности работника; </w:t>
            </w:r>
          </w:p>
          <w:p w:rsidR="005D171D" w:rsidRPr="00BF1299" w:rsidRDefault="005D171D" w:rsidP="0059598A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виды административных правонарушений и административной ответственности; </w:t>
            </w:r>
          </w:p>
          <w:p w:rsidR="005D171D" w:rsidRPr="00BF1299" w:rsidRDefault="005D171D" w:rsidP="0059598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нормы защиты нарушенных прав и судебный порядок разрешения споров; 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1-4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8 </w:t>
            </w:r>
          </w:p>
          <w:p w:rsidR="005D171D" w:rsidRPr="00BF1299" w:rsidRDefault="005D171D" w:rsidP="00BF1299">
            <w:pPr>
              <w:pStyle w:val="Default"/>
              <w:rPr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1.7</w:t>
            </w:r>
          </w:p>
          <w:p w:rsidR="005D171D" w:rsidRPr="00BF1299" w:rsidRDefault="005D171D" w:rsidP="00BF12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3.4</w:t>
            </w:r>
          </w:p>
          <w:p w:rsidR="005D171D" w:rsidRPr="00BF1299" w:rsidRDefault="005D171D" w:rsidP="00BF1299">
            <w:pPr>
              <w:pStyle w:val="Default"/>
              <w:rPr>
                <w:bCs/>
                <w:sz w:val="20"/>
                <w:szCs w:val="20"/>
              </w:rPr>
            </w:pPr>
            <w:r w:rsidRPr="00BF1299">
              <w:rPr>
                <w:b/>
                <w:bCs/>
                <w:sz w:val="20"/>
                <w:szCs w:val="20"/>
              </w:rPr>
              <w:t>ПК 5.1, 5.3-5.6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Основы </w:t>
            </w:r>
            <w:proofErr w:type="spellStart"/>
            <w:r w:rsidRPr="00BF1299">
              <w:rPr>
                <w:sz w:val="20"/>
                <w:szCs w:val="20"/>
              </w:rPr>
              <w:t>реабилитологии</w:t>
            </w:r>
            <w:proofErr w:type="spellEnd"/>
            <w:r w:rsidRPr="00BF1299">
              <w:rPr>
                <w:sz w:val="20"/>
                <w:szCs w:val="20"/>
              </w:rPr>
              <w:t xml:space="preserve">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96" w:type="pct"/>
          </w:tcPr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осуществлять реабилитационные мероприятия пациентам с акушерской, гинекологической и </w:t>
            </w:r>
            <w:proofErr w:type="spellStart"/>
            <w:r w:rsidRPr="00BF1299">
              <w:rPr>
                <w:sz w:val="20"/>
                <w:szCs w:val="20"/>
              </w:rPr>
              <w:t>экстрагенитальной</w:t>
            </w:r>
            <w:proofErr w:type="spellEnd"/>
            <w:r w:rsidRPr="00BF1299">
              <w:rPr>
                <w:sz w:val="20"/>
                <w:szCs w:val="20"/>
              </w:rPr>
              <w:t xml:space="preserve"> патологией;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врача; </w:t>
            </w:r>
          </w:p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виды, формы и методы реабилитации;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особенности реабилитации в акушерско-гинекологической практике;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показания и особенности применения лечебной физкультуры, массажа и физиотерапии у беременных, рожениц, родильниц и гинекологических больных;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основные приемы классического массажа, их физиологическое действие, показания и противопоказания;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понятие о медицинском контроле в ЛФК;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b/>
                <w:bCs/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основные виды физиотерапевтических процедур; 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162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6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7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9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11 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2.2-2.3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3.1 </w:t>
            </w:r>
          </w:p>
          <w:p w:rsidR="005D171D" w:rsidRPr="00BF1299" w:rsidRDefault="005D171D" w:rsidP="00BF129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ПК4.2</w:t>
            </w:r>
            <w:r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BF1299">
            <w:pPr>
              <w:pStyle w:val="Default"/>
              <w:rPr>
                <w:bCs/>
                <w:sz w:val="20"/>
                <w:szCs w:val="20"/>
              </w:rPr>
            </w:pPr>
            <w:r w:rsidRPr="00BF1299">
              <w:rPr>
                <w:b/>
                <w:bCs/>
                <w:sz w:val="20"/>
                <w:szCs w:val="20"/>
              </w:rPr>
              <w:t xml:space="preserve">ПК 5.3, 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ОП.12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spacing w:val="-1"/>
                <w:sz w:val="20"/>
                <w:szCs w:val="20"/>
              </w:rPr>
              <w:t>Безопасность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spacing w:val="-2"/>
                <w:sz w:val="20"/>
                <w:szCs w:val="20"/>
              </w:rPr>
              <w:t>жизнедеятельн</w:t>
            </w:r>
            <w:r w:rsidRPr="00BF1299">
              <w:rPr>
                <w:sz w:val="20"/>
                <w:szCs w:val="20"/>
              </w:rPr>
              <w:t>ости</w:t>
            </w:r>
          </w:p>
        </w:tc>
        <w:tc>
          <w:tcPr>
            <w:tcW w:w="3196" w:type="pct"/>
          </w:tcPr>
          <w:p w:rsidR="005D171D" w:rsidRPr="0059598A" w:rsidRDefault="0059598A" w:rsidP="0059598A">
            <w:pPr>
              <w:spacing w:line="228" w:lineRule="auto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уметь: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BF1299">
              <w:rPr>
                <w:rStyle w:val="FontStyle50"/>
              </w:rPr>
              <w:t>саморегуляции</w:t>
            </w:r>
            <w:proofErr w:type="spellEnd"/>
            <w:r w:rsidRPr="00BF1299">
              <w:rPr>
                <w:rStyle w:val="FontStyle50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</w:p>
          <w:p w:rsidR="005D171D" w:rsidRPr="0059598A" w:rsidRDefault="0059598A" w:rsidP="0059598A">
            <w:pPr>
              <w:pStyle w:val="Style29"/>
              <w:widowControl/>
              <w:spacing w:line="228" w:lineRule="auto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знать: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ind w:left="6" w:hanging="6"/>
              <w:rPr>
                <w:rStyle w:val="FontStyle50"/>
              </w:rPr>
            </w:pPr>
            <w:r w:rsidRPr="00BF1299">
              <w:rPr>
                <w:rStyle w:val="FontStyle5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ind w:left="6" w:hanging="6"/>
              <w:rPr>
                <w:rStyle w:val="FontStyle50"/>
              </w:rPr>
            </w:pPr>
            <w:r w:rsidRPr="00BF1299">
              <w:rPr>
                <w:rStyle w:val="FontStyle5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государства,</w:t>
            </w:r>
            <w:r w:rsidRPr="00BF1299">
              <w:rPr>
                <w:sz w:val="20"/>
                <w:szCs w:val="20"/>
              </w:rPr>
              <w:t xml:space="preserve"> </w:t>
            </w:r>
            <w:r w:rsidRPr="00BF1299">
              <w:rPr>
                <w:rStyle w:val="FontStyle50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ind w:left="6" w:hanging="6"/>
              <w:rPr>
                <w:rStyle w:val="FontStyle50"/>
              </w:rPr>
            </w:pPr>
            <w:r w:rsidRPr="00BF1299">
              <w:rPr>
                <w:rStyle w:val="FontStyle50"/>
              </w:rPr>
              <w:t>меры пожарной безопасности и правила безопасного поведения при пожарах;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ind w:left="6" w:hanging="6"/>
              <w:rPr>
                <w:rStyle w:val="FontStyle50"/>
              </w:rPr>
            </w:pPr>
            <w:r w:rsidRPr="00BF1299">
              <w:rPr>
                <w:rStyle w:val="FontStyle50"/>
              </w:rPr>
              <w:t>организацию и порядок призыва граждан на военную службу и поступления на нее в</w:t>
            </w:r>
          </w:p>
          <w:p w:rsidR="005D171D" w:rsidRPr="00BF1299" w:rsidRDefault="005D171D" w:rsidP="0059598A">
            <w:pPr>
              <w:pStyle w:val="Style26"/>
              <w:widowControl/>
              <w:spacing w:line="228" w:lineRule="auto"/>
              <w:ind w:left="6" w:hanging="6"/>
              <w:rPr>
                <w:rStyle w:val="FontStyle50"/>
              </w:rPr>
            </w:pPr>
            <w:r w:rsidRPr="00BF1299">
              <w:rPr>
                <w:rStyle w:val="FontStyle50"/>
              </w:rPr>
              <w:t>добровольном порядке; основные виды вооружения, военной техники</w:t>
            </w:r>
          </w:p>
          <w:p w:rsidR="005D171D" w:rsidRPr="00BF1299" w:rsidRDefault="005D171D" w:rsidP="0059598A">
            <w:pPr>
              <w:shd w:val="clear" w:color="auto" w:fill="FFFFFF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68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1-13 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1.1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2.1</w:t>
            </w:r>
          </w:p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3.1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ПК 4.3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ПК </w:t>
            </w:r>
            <w:bookmarkStart w:id="0" w:name="_GoBack"/>
            <w:bookmarkEnd w:id="0"/>
            <w:r w:rsidR="006A09E1" w:rsidRPr="00BF1299">
              <w:rPr>
                <w:sz w:val="20"/>
                <w:szCs w:val="20"/>
              </w:rPr>
              <w:t>5.6,</w:t>
            </w:r>
            <w:r w:rsidRPr="00BF1299">
              <w:rPr>
                <w:sz w:val="20"/>
                <w:szCs w:val="20"/>
              </w:rPr>
              <w:t xml:space="preserve"> 5.7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ОП.13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Здоровый человек и его окружение</w:t>
            </w:r>
          </w:p>
        </w:tc>
        <w:tc>
          <w:tcPr>
            <w:tcW w:w="3196" w:type="pct"/>
          </w:tcPr>
          <w:p w:rsidR="005D171D" w:rsidRPr="0059598A" w:rsidRDefault="005D171D" w:rsidP="00BF1299">
            <w:pPr>
              <w:pStyle w:val="Style29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BF1299">
              <w:rPr>
                <w:rStyle w:val="FontStyle50"/>
              </w:rPr>
              <w:t xml:space="preserve">В результате изучения обязательной части цикла обучающийся по общепрофессиональным дисциплинам должен: </w:t>
            </w:r>
            <w:r w:rsidR="0059598A">
              <w:rPr>
                <w:b/>
                <w:sz w:val="20"/>
                <w:szCs w:val="20"/>
              </w:rPr>
              <w:t>уметь:</w:t>
            </w:r>
          </w:p>
          <w:p w:rsidR="005D171D" w:rsidRPr="00BF1299" w:rsidRDefault="005D171D" w:rsidP="00BF1299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оценивать параметры физиологического развития человека в разные возрастные периоды;</w:t>
            </w:r>
          </w:p>
          <w:p w:rsidR="005D171D" w:rsidRPr="00BF1299" w:rsidRDefault="005D171D" w:rsidP="00BF1299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  <w:r w:rsidRPr="00BF1299">
              <w:rPr>
                <w:sz w:val="20"/>
                <w:szCs w:val="20"/>
              </w:rPr>
              <w:t xml:space="preserve"> </w:t>
            </w:r>
            <w:r w:rsidRPr="00BF1299">
              <w:rPr>
                <w:rStyle w:val="FontStyle50"/>
              </w:rPr>
              <w:t xml:space="preserve">обучать население особенностям сохранения и укрепления здоровья в разные возрастные периоды и вопросам планирования семьи; </w:t>
            </w:r>
          </w:p>
          <w:p w:rsidR="005D171D" w:rsidRPr="0059598A" w:rsidRDefault="0059598A" w:rsidP="00BF1299">
            <w:pPr>
              <w:pStyle w:val="Style29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59598A">
              <w:rPr>
                <w:b/>
                <w:sz w:val="20"/>
                <w:szCs w:val="20"/>
              </w:rPr>
              <w:t>знать:</w:t>
            </w:r>
          </w:p>
          <w:p w:rsidR="005D171D" w:rsidRPr="00BF1299" w:rsidRDefault="005D171D" w:rsidP="00BF1299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содержание понятий «здоровье», «качество жизни», «факторы риска болезни»;</w:t>
            </w:r>
          </w:p>
          <w:p w:rsidR="005D171D" w:rsidRPr="00BF1299" w:rsidRDefault="005D171D" w:rsidP="00BF1299">
            <w:pPr>
              <w:shd w:val="clear" w:color="auto" w:fill="FFFFFF"/>
              <w:ind w:right="38"/>
              <w:rPr>
                <w:rStyle w:val="FontStyle50"/>
              </w:rPr>
            </w:pPr>
            <w:r w:rsidRPr="00BF1299">
              <w:rPr>
                <w:rStyle w:val="FontStyle50"/>
              </w:rPr>
              <w:t>основные факторы риска развития болезней в разные возрастные периоды;</w:t>
            </w:r>
          </w:p>
          <w:p w:rsidR="005D171D" w:rsidRPr="00BF1299" w:rsidRDefault="005D171D" w:rsidP="00BF1299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периоды жизнедеятельности человека;</w:t>
            </w:r>
          </w:p>
          <w:p w:rsidR="005D171D" w:rsidRPr="00BF1299" w:rsidRDefault="005D171D" w:rsidP="00BF1299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анатомо-физиологические и психологические особенности человека;</w:t>
            </w:r>
          </w:p>
          <w:p w:rsidR="005D171D" w:rsidRPr="00BF1299" w:rsidRDefault="005D171D" w:rsidP="00BF1299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основные закономерности и правила оценки физического, нервно-психического и социального развития;</w:t>
            </w:r>
          </w:p>
          <w:p w:rsidR="005D171D" w:rsidRPr="00BF1299" w:rsidRDefault="005D171D" w:rsidP="00BF1299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BF1299">
              <w:rPr>
                <w:rStyle w:val="FontStyle50"/>
              </w:rPr>
              <w:t>универсальные потребности человека в разные возрастные периоды;</w:t>
            </w:r>
          </w:p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rStyle w:val="FontStyle50"/>
              </w:rPr>
              <w:t>значение семьи в жизни человека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158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Style13"/>
              <w:widowControl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ОК 1 -13 </w:t>
            </w:r>
          </w:p>
          <w:p w:rsidR="005D171D" w:rsidRPr="00BF1299" w:rsidRDefault="005D171D" w:rsidP="00BF1299">
            <w:pPr>
              <w:pStyle w:val="Style13"/>
              <w:widowControl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ПК 1.1, 1.2, 1.5, 1.7</w:t>
            </w:r>
          </w:p>
          <w:p w:rsidR="005D171D" w:rsidRPr="00BF1299" w:rsidRDefault="005D171D" w:rsidP="00BF1299">
            <w:pPr>
              <w:pStyle w:val="Style13"/>
              <w:widowControl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ПК 2.1, 2.2</w:t>
            </w:r>
          </w:p>
          <w:p w:rsidR="005D171D" w:rsidRPr="00BF1299" w:rsidRDefault="005D171D" w:rsidP="00BF1299">
            <w:pPr>
              <w:pStyle w:val="Style13"/>
              <w:widowControl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ПК3.1, 3.6</w:t>
            </w:r>
          </w:p>
          <w:p w:rsidR="005D171D" w:rsidRPr="00BF1299" w:rsidRDefault="005D171D" w:rsidP="00BF1299">
            <w:pPr>
              <w:pStyle w:val="Style13"/>
              <w:widowControl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ПК 4.2</w:t>
            </w:r>
          </w:p>
          <w:p w:rsidR="005D171D" w:rsidRPr="00BF1299" w:rsidRDefault="005D171D" w:rsidP="00BF1299">
            <w:pPr>
              <w:pStyle w:val="Style13"/>
              <w:widowControl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ПК 5.1 - 5.4 </w:t>
            </w:r>
          </w:p>
          <w:p w:rsidR="005D171D" w:rsidRPr="00BF1299" w:rsidRDefault="005D171D" w:rsidP="00BF1299">
            <w:pPr>
              <w:pStyle w:val="Style13"/>
              <w:widowControl/>
              <w:spacing w:line="274" w:lineRule="exac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ПК 5.6 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ind w:right="38"/>
              <w:rPr>
                <w:sz w:val="20"/>
                <w:szCs w:val="20"/>
              </w:rPr>
            </w:pPr>
          </w:p>
        </w:tc>
      </w:tr>
      <w:tr w:rsidR="00BF1299" w:rsidRPr="00BF1299" w:rsidTr="00BF1299">
        <w:trPr>
          <w:jc w:val="center"/>
        </w:trPr>
        <w:tc>
          <w:tcPr>
            <w:tcW w:w="4164" w:type="pct"/>
            <w:gridSpan w:val="3"/>
          </w:tcPr>
          <w:p w:rsidR="005D171D" w:rsidRPr="00BF1299" w:rsidRDefault="005D171D" w:rsidP="00BF1299">
            <w:pPr>
              <w:spacing w:line="269" w:lineRule="exact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ПМ.00 </w:t>
            </w:r>
            <w:r w:rsidRPr="00BF1299">
              <w:rPr>
                <w:rStyle w:val="FontStyle47"/>
              </w:rPr>
              <w:t>Профессиональные модули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33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1332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rPr>
                <w:sz w:val="20"/>
                <w:szCs w:val="20"/>
              </w:rPr>
            </w:pP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ПМ.01</w:t>
            </w:r>
          </w:p>
        </w:tc>
        <w:tc>
          <w:tcPr>
            <w:tcW w:w="621" w:type="pct"/>
          </w:tcPr>
          <w:p w:rsidR="005D171D" w:rsidRPr="00BF1299" w:rsidRDefault="00BF1299" w:rsidP="00BF1299">
            <w:pPr>
              <w:pStyle w:val="Default"/>
              <w:rPr>
                <w:b/>
                <w:sz w:val="20"/>
                <w:szCs w:val="20"/>
              </w:rPr>
            </w:pPr>
            <w:r w:rsidRPr="00BF1299">
              <w:rPr>
                <w:b/>
                <w:bCs/>
                <w:sz w:val="20"/>
                <w:szCs w:val="20"/>
              </w:rPr>
              <w:t>Медицинс</w:t>
            </w:r>
            <w:r w:rsidR="005D171D" w:rsidRPr="00BF1299">
              <w:rPr>
                <w:b/>
                <w:bCs/>
                <w:sz w:val="20"/>
                <w:szCs w:val="20"/>
              </w:rPr>
              <w:t>кая и медико-социальная помощь женщине, ново</w:t>
            </w:r>
            <w:r w:rsidRPr="00BF1299">
              <w:rPr>
                <w:b/>
                <w:bCs/>
                <w:sz w:val="20"/>
                <w:szCs w:val="20"/>
              </w:rPr>
              <w:t>рожденному, семье при физиологи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ческом течении беременности, родов, послеродового периода </w:t>
            </w:r>
          </w:p>
          <w:p w:rsidR="005D171D" w:rsidRPr="00BF1299" w:rsidRDefault="005D171D" w:rsidP="00BF1299">
            <w:pPr>
              <w:shd w:val="clear" w:color="auto" w:fill="FFFFFF"/>
              <w:spacing w:line="274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3196" w:type="pct"/>
          </w:tcPr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 результате изучения профессионального модуля обучающийся должен: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/>
                <w:bCs/>
                <w:sz w:val="20"/>
                <w:szCs w:val="20"/>
              </w:rPr>
              <w:t xml:space="preserve">иметь практический опыт: </w:t>
            </w:r>
          </w:p>
          <w:p w:rsidR="005D171D" w:rsidRPr="00BF1299" w:rsidRDefault="005D171D" w:rsidP="0059598A">
            <w:pPr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проведения диспансеризации и патронажа беременной и родильницы;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proofErr w:type="spellStart"/>
            <w:r w:rsidRPr="00BF1299">
              <w:rPr>
                <w:sz w:val="20"/>
                <w:szCs w:val="20"/>
              </w:rPr>
              <w:t>физиопсихопрофилактической</w:t>
            </w:r>
            <w:proofErr w:type="spellEnd"/>
            <w:r w:rsidRPr="00BF1299">
              <w:rPr>
                <w:sz w:val="20"/>
                <w:szCs w:val="20"/>
              </w:rPr>
              <w:t xml:space="preserve"> подготовки беременной к родам;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проведения ухода, обследования беременных, рожениц, родильниц, новорожденных;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оказания акушерского пособия при физиологических родах и проведения первичного туалета новорожденного;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оказания помощи родильнице при грудном вскармливании и уходу за новорожденным; </w:t>
            </w:r>
          </w:p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владеть манипуляционной техникой в акушерском деле;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проводить </w:t>
            </w:r>
            <w:proofErr w:type="spellStart"/>
            <w:r w:rsidRPr="00BF1299">
              <w:rPr>
                <w:sz w:val="20"/>
                <w:szCs w:val="20"/>
              </w:rPr>
              <w:t>физиопсихопрофилактическую</w:t>
            </w:r>
            <w:proofErr w:type="spellEnd"/>
            <w:r w:rsidRPr="00BF1299">
              <w:rPr>
                <w:sz w:val="20"/>
                <w:szCs w:val="20"/>
              </w:rPr>
              <w:t xml:space="preserve"> подготовку беременной к родам;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выполнять уход, обследование и наблюдение за здоровой беременной, роженицей, родильницей, новорожденным;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выполнять акушерское пособие при физиологических родах и проводить первичный туалет новорожденного;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информировать пациентов по вопросам охраны материнства и детства;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проводить санитарно-просветительскую работу с беременными, роженицами и родильницами; </w:t>
            </w:r>
          </w:p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медико-социальные аспекты родовспоможения; </w:t>
            </w:r>
          </w:p>
          <w:p w:rsidR="005D171D" w:rsidRPr="00BF1299" w:rsidRDefault="005D171D" w:rsidP="0059598A">
            <w:pPr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анатомо-физиологические особенности репродуктивной сферы женщины в различные периоды жизни, включая беременность, роды и послеродовый период;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физиологию беременности, диагностику;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охрану репродуктивного здоровья, </w:t>
            </w:r>
            <w:proofErr w:type="spellStart"/>
            <w:r w:rsidRPr="00BF1299">
              <w:rPr>
                <w:sz w:val="20"/>
                <w:szCs w:val="20"/>
              </w:rPr>
              <w:t>антенотальную</w:t>
            </w:r>
            <w:proofErr w:type="spellEnd"/>
            <w:r w:rsidRPr="00BF1299">
              <w:rPr>
                <w:sz w:val="20"/>
                <w:szCs w:val="20"/>
              </w:rPr>
              <w:t xml:space="preserve"> охрану плода;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принципы ведения и методы обследования женщины во время беременности;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proofErr w:type="spellStart"/>
            <w:r w:rsidRPr="00BF1299">
              <w:rPr>
                <w:sz w:val="20"/>
                <w:szCs w:val="20"/>
              </w:rPr>
              <w:t>физиопсихопрофилактическую</w:t>
            </w:r>
            <w:proofErr w:type="spellEnd"/>
            <w:r w:rsidRPr="00BF1299">
              <w:rPr>
                <w:sz w:val="20"/>
                <w:szCs w:val="20"/>
              </w:rPr>
              <w:t xml:space="preserve"> подготовку беременных к родам;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роды, периоды родов;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ведение родов и послеродового периода;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принципы профилактики акушерских осложнений;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показания и противопоказания к применению лекарственных препаратов при физиологическом течении беременности, родов, послеродового периода;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анатомо-физиологические особенности периода новорожденности, оценку состояния новорожденного;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основные принципы и преимущества грудного вскармливания;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вакцинацию БЦЖ; </w:t>
            </w:r>
          </w:p>
          <w:p w:rsidR="005D171D" w:rsidRPr="00BF1299" w:rsidRDefault="005D171D" w:rsidP="0059598A">
            <w:pPr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этические и </w:t>
            </w:r>
            <w:proofErr w:type="spellStart"/>
            <w:r w:rsidRPr="00BF1299">
              <w:rPr>
                <w:sz w:val="20"/>
                <w:szCs w:val="20"/>
              </w:rPr>
              <w:t>деонтологические</w:t>
            </w:r>
            <w:proofErr w:type="spellEnd"/>
            <w:r w:rsidRPr="00BF1299">
              <w:rPr>
                <w:sz w:val="20"/>
                <w:szCs w:val="20"/>
              </w:rPr>
              <w:t xml:space="preserve"> особенности обслуживания женщин в </w:t>
            </w:r>
            <w:proofErr w:type="spellStart"/>
            <w:r w:rsidRPr="00BF1299">
              <w:rPr>
                <w:sz w:val="20"/>
                <w:szCs w:val="20"/>
              </w:rPr>
              <w:t>организациих</w:t>
            </w:r>
            <w:proofErr w:type="spellEnd"/>
            <w:r w:rsidRPr="00BF1299">
              <w:rPr>
                <w:sz w:val="20"/>
                <w:szCs w:val="20"/>
              </w:rPr>
              <w:t xml:space="preserve"> родовспоможения с учетом культурных и </w:t>
            </w:r>
            <w:proofErr w:type="spellStart"/>
            <w:r w:rsidRPr="00BF1299">
              <w:rPr>
                <w:sz w:val="20"/>
                <w:szCs w:val="20"/>
              </w:rPr>
              <w:t>религиозныхразличий</w:t>
            </w:r>
            <w:proofErr w:type="spellEnd"/>
            <w:r w:rsidRPr="00BF1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194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>ОК 1-13</w:t>
            </w:r>
          </w:p>
          <w:p w:rsidR="005D171D" w:rsidRPr="00BF1299" w:rsidRDefault="005D171D" w:rsidP="00BF1299">
            <w:pPr>
              <w:rPr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1.1–1.7 </w:t>
            </w:r>
          </w:p>
          <w:p w:rsidR="005D171D" w:rsidRPr="00BF1299" w:rsidRDefault="005D171D" w:rsidP="00BF1299">
            <w:pPr>
              <w:rPr>
                <w:rStyle w:val="FontStyle47"/>
                <w:b w:val="0"/>
                <w:lang w:eastAsia="en-US"/>
              </w:rPr>
            </w:pPr>
            <w:r w:rsidRPr="00BF1299">
              <w:rPr>
                <w:rStyle w:val="FontStyle47"/>
                <w:b w:val="0"/>
                <w:lang w:eastAsia="en-US"/>
              </w:rPr>
              <w:t>ПК 5.1-</w:t>
            </w:r>
          </w:p>
          <w:p w:rsidR="005D171D" w:rsidRPr="00BF1299" w:rsidRDefault="005D171D" w:rsidP="00BF1299">
            <w:pPr>
              <w:rPr>
                <w:sz w:val="20"/>
                <w:szCs w:val="20"/>
              </w:rPr>
            </w:pPr>
            <w:r w:rsidRPr="00BF1299">
              <w:rPr>
                <w:rStyle w:val="FontStyle47"/>
                <w:b w:val="0"/>
                <w:lang w:eastAsia="en-US"/>
              </w:rPr>
              <w:t>5.7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ПМ.02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/>
                <w:bCs/>
                <w:sz w:val="20"/>
                <w:szCs w:val="20"/>
              </w:rPr>
              <w:t xml:space="preserve">Медицинская помощь беременным и детям при заболеваниях, </w:t>
            </w:r>
            <w:proofErr w:type="spellStart"/>
            <w:r w:rsidRPr="00BF1299">
              <w:rPr>
                <w:b/>
                <w:bCs/>
                <w:sz w:val="20"/>
                <w:szCs w:val="20"/>
              </w:rPr>
              <w:t>отравленииях</w:t>
            </w:r>
            <w:proofErr w:type="spellEnd"/>
            <w:r w:rsidRPr="00BF1299">
              <w:rPr>
                <w:b/>
                <w:bCs/>
                <w:sz w:val="20"/>
                <w:szCs w:val="20"/>
              </w:rPr>
              <w:t xml:space="preserve"> и травмах. </w:t>
            </w:r>
          </w:p>
          <w:p w:rsidR="005D171D" w:rsidRPr="00BF1299" w:rsidRDefault="005D171D" w:rsidP="00BF1299">
            <w:pPr>
              <w:pStyle w:val="Style17"/>
              <w:widowControl/>
              <w:spacing w:line="269" w:lineRule="exact"/>
              <w:jc w:val="left"/>
              <w:rPr>
                <w:rStyle w:val="FontStyle47"/>
              </w:rPr>
            </w:pPr>
          </w:p>
        </w:tc>
        <w:tc>
          <w:tcPr>
            <w:tcW w:w="3196" w:type="pct"/>
          </w:tcPr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 результате изучения профессионального модуля обучающийся должен: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/>
                <w:bCs/>
                <w:sz w:val="20"/>
                <w:szCs w:val="20"/>
              </w:rPr>
              <w:t xml:space="preserve">иметь практический опыт: </w:t>
            </w:r>
          </w:p>
          <w:p w:rsidR="005D171D" w:rsidRPr="00BF1299" w:rsidRDefault="005D171D" w:rsidP="0059598A">
            <w:pPr>
              <w:pStyle w:val="Style19"/>
              <w:widowControl/>
              <w:spacing w:line="228" w:lineRule="auto"/>
              <w:jc w:val="left"/>
              <w:rPr>
                <w:rStyle w:val="FontStyle49"/>
              </w:rPr>
            </w:pPr>
            <w:r w:rsidRPr="00BF1299">
              <w:rPr>
                <w:sz w:val="20"/>
                <w:szCs w:val="20"/>
              </w:rPr>
              <w:t xml:space="preserve">проведения ухода, лечебно-диагностических, профилактических мероприятий пациентам с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proofErr w:type="spellStart"/>
            <w:r w:rsidRPr="00BF1299">
              <w:rPr>
                <w:sz w:val="20"/>
                <w:szCs w:val="20"/>
              </w:rPr>
              <w:t>экстрагенитальной</w:t>
            </w:r>
            <w:proofErr w:type="spellEnd"/>
            <w:r w:rsidRPr="00BF1299">
              <w:rPr>
                <w:sz w:val="20"/>
                <w:szCs w:val="20"/>
              </w:rPr>
              <w:t xml:space="preserve"> патологией под руководством врача;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проведения ухода, лечебно-диагностических, профилактических, реабилитационных мероприятий детям под руководством врача; </w:t>
            </w:r>
          </w:p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осуществлять сестринский уход при </w:t>
            </w:r>
            <w:proofErr w:type="spellStart"/>
            <w:r w:rsidRPr="00BF1299">
              <w:rPr>
                <w:sz w:val="20"/>
                <w:szCs w:val="20"/>
              </w:rPr>
              <w:t>экстрагенитальной</w:t>
            </w:r>
            <w:proofErr w:type="spellEnd"/>
            <w:r w:rsidRPr="00BF1299">
              <w:rPr>
                <w:sz w:val="20"/>
                <w:szCs w:val="20"/>
              </w:rPr>
              <w:t xml:space="preserve"> патологии;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собирать информацию и проводить обследование пациента;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готовить пациента к диагностическим исследованиям;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оказывать доврачебную помощь при неотложных состояниях;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проводить лекарственную терапию по назначению врача;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осуществлять уход за пациентом в </w:t>
            </w:r>
            <w:proofErr w:type="spellStart"/>
            <w:r w:rsidRPr="00BF1299">
              <w:rPr>
                <w:sz w:val="20"/>
                <w:szCs w:val="20"/>
              </w:rPr>
              <w:t>периоперативном</w:t>
            </w:r>
            <w:proofErr w:type="spellEnd"/>
            <w:r w:rsidRPr="00BF1299">
              <w:rPr>
                <w:sz w:val="20"/>
                <w:szCs w:val="20"/>
              </w:rPr>
              <w:t xml:space="preserve"> периоде;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выявлять физические и психические отклонения в развитии ребенка;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осуществлять уход и обучать родителей уходу за больным ребенком;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оказывать доврачебную помощь детям при неотложных состояниях;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проводить беседы с родителями по профилактике заболеваний у детей; </w:t>
            </w:r>
          </w:p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lastRenderedPageBreak/>
              <w:t xml:space="preserve">основные виды соматической </w:t>
            </w:r>
            <w:proofErr w:type="spellStart"/>
            <w:r w:rsidRPr="00BF1299">
              <w:rPr>
                <w:sz w:val="20"/>
                <w:szCs w:val="20"/>
              </w:rPr>
              <w:t>экстрагенитальной</w:t>
            </w:r>
            <w:proofErr w:type="spellEnd"/>
            <w:r w:rsidRPr="00BF1299">
              <w:rPr>
                <w:sz w:val="20"/>
                <w:szCs w:val="20"/>
              </w:rPr>
              <w:t xml:space="preserve"> патологии;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особо опасные инфекционные заболевания; </w:t>
            </w:r>
          </w:p>
          <w:p w:rsidR="005D171D" w:rsidRPr="00BF1299" w:rsidRDefault="005D171D" w:rsidP="0059598A">
            <w:pPr>
              <w:pStyle w:val="Style19"/>
              <w:widowControl/>
              <w:spacing w:line="228" w:lineRule="auto"/>
              <w:jc w:val="left"/>
              <w:rPr>
                <w:rStyle w:val="FontStyle49"/>
              </w:rPr>
            </w:pPr>
            <w:r w:rsidRPr="00BF1299">
              <w:rPr>
                <w:sz w:val="20"/>
                <w:szCs w:val="20"/>
              </w:rPr>
              <w:t xml:space="preserve">особенности ведения беременности, родов, послеродового периода при инфекционной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патологии;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влияние детских инфекций на течение беременности и внутриутробное развитие плода;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основные хирургические заболевания;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особенности ухода за пациентами в </w:t>
            </w:r>
            <w:proofErr w:type="spellStart"/>
            <w:r w:rsidRPr="00BF1299">
              <w:rPr>
                <w:sz w:val="20"/>
                <w:szCs w:val="20"/>
              </w:rPr>
              <w:t>периоперативном</w:t>
            </w:r>
            <w:proofErr w:type="spellEnd"/>
            <w:r w:rsidRPr="00BF1299">
              <w:rPr>
                <w:sz w:val="20"/>
                <w:szCs w:val="20"/>
              </w:rPr>
              <w:t xml:space="preserve"> периоде;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основные неотложные состояния при соматической и хирургической патологии;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методы обследования и оценки физического и психомоторного развития детей;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проблемы ребенка, связанные со здоровьем и проблемы семьи;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основные заболевания детского возраста, особенности лечения и ухода;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неотложные состояния в педиатрии;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календарь профилактических прививок у детей; </w:t>
            </w:r>
          </w:p>
          <w:p w:rsidR="005D171D" w:rsidRPr="00BF1299" w:rsidRDefault="005D171D" w:rsidP="0059598A">
            <w:pPr>
              <w:pStyle w:val="Style19"/>
              <w:widowControl/>
              <w:spacing w:line="228" w:lineRule="auto"/>
              <w:jc w:val="left"/>
              <w:rPr>
                <w:rStyle w:val="FontStyle49"/>
              </w:rPr>
            </w:pPr>
            <w:r w:rsidRPr="00BF1299">
              <w:rPr>
                <w:sz w:val="20"/>
                <w:szCs w:val="20"/>
              </w:rPr>
              <w:t xml:space="preserve">мероприятия по профилактике заболеваний у детей. 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lastRenderedPageBreak/>
              <w:t>436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ОК 1-13 </w:t>
            </w:r>
          </w:p>
          <w:p w:rsidR="005D171D" w:rsidRPr="00BF1299" w:rsidRDefault="005D171D" w:rsidP="00BF1299">
            <w:pPr>
              <w:rPr>
                <w:bCs/>
                <w:sz w:val="20"/>
                <w:szCs w:val="20"/>
              </w:rPr>
            </w:pPr>
            <w:r w:rsidRPr="00BF1299">
              <w:rPr>
                <w:bCs/>
                <w:sz w:val="20"/>
                <w:szCs w:val="20"/>
              </w:rPr>
              <w:t xml:space="preserve">ПК 2.1-2.3 </w:t>
            </w:r>
          </w:p>
          <w:p w:rsidR="005D171D" w:rsidRPr="00BF1299" w:rsidRDefault="005D171D" w:rsidP="00BF1299">
            <w:pPr>
              <w:rPr>
                <w:sz w:val="20"/>
                <w:szCs w:val="20"/>
              </w:rPr>
            </w:pPr>
            <w:r w:rsidRPr="00BF1299">
              <w:rPr>
                <w:rStyle w:val="FontStyle47"/>
              </w:rPr>
              <w:t>ПК 5.1-5.7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pStyle w:val="Default"/>
              <w:rPr>
                <w:sz w:val="20"/>
                <w:szCs w:val="20"/>
              </w:rPr>
            </w:pPr>
            <w:r w:rsidRPr="00BF1299">
              <w:rPr>
                <w:b/>
                <w:bCs/>
                <w:sz w:val="20"/>
                <w:szCs w:val="20"/>
              </w:rPr>
              <w:t xml:space="preserve">Медицинская помощь женщине с гинекологическими заболеваниями в различные периоды жизни </w:t>
            </w:r>
          </w:p>
          <w:p w:rsidR="005D171D" w:rsidRPr="00BF1299" w:rsidRDefault="005D171D" w:rsidP="00BF1299">
            <w:pPr>
              <w:pStyle w:val="Style17"/>
              <w:widowControl/>
              <w:spacing w:line="269" w:lineRule="exact"/>
              <w:jc w:val="left"/>
              <w:rPr>
                <w:rStyle w:val="FontStyle47"/>
              </w:rPr>
            </w:pPr>
          </w:p>
        </w:tc>
        <w:tc>
          <w:tcPr>
            <w:tcW w:w="3196" w:type="pct"/>
          </w:tcPr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 результате изучения профессионального модуля обучающийся должен: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/>
                <w:bCs/>
                <w:sz w:val="20"/>
                <w:szCs w:val="20"/>
              </w:rPr>
              <w:t xml:space="preserve">иметь практический опыт: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ухода за пациентами с гинекологической патологией;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участия в лечебно-диагностических мероприятиях и ухода в </w:t>
            </w:r>
            <w:proofErr w:type="spellStart"/>
            <w:r w:rsidRPr="00BF1299">
              <w:rPr>
                <w:sz w:val="20"/>
                <w:szCs w:val="20"/>
              </w:rPr>
              <w:t>периоперативном</w:t>
            </w:r>
            <w:proofErr w:type="spellEnd"/>
            <w:r w:rsidRPr="00BF1299">
              <w:rPr>
                <w:sz w:val="20"/>
                <w:szCs w:val="20"/>
              </w:rPr>
              <w:t xml:space="preserve"> периоде; 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49"/>
              </w:rPr>
            </w:pPr>
            <w:r w:rsidRPr="00BF1299">
              <w:rPr>
                <w:sz w:val="20"/>
                <w:szCs w:val="20"/>
              </w:rPr>
              <w:t xml:space="preserve">оказания доврачебной помощи при неотложных состояниях в гинекологии;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участия в консультативной помощи по вопросам контрацепции и половой гигиены;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участия в проведении профилактических осмотров женщин и диспансеризации; </w:t>
            </w:r>
          </w:p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проводить профилактический гинекологический осмотр;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осуществлять диспансеризацию гинекологических больных;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участвовать в лечебно-диагностических процедурах и осуществлять уход за пациентами в </w:t>
            </w:r>
            <w:proofErr w:type="spellStart"/>
            <w:r w:rsidRPr="00BF1299">
              <w:rPr>
                <w:sz w:val="20"/>
                <w:szCs w:val="20"/>
              </w:rPr>
              <w:t>периоперативном</w:t>
            </w:r>
            <w:proofErr w:type="spellEnd"/>
            <w:r w:rsidRPr="00BF1299">
              <w:rPr>
                <w:sz w:val="20"/>
                <w:szCs w:val="20"/>
              </w:rPr>
              <w:t xml:space="preserve"> периоде;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оказывать доврачебную помощь при неотложных состояниях в гинекологии;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проводить консультирование по вопросам контрацепции и половой гигиены;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 </w:t>
            </w:r>
          </w:p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методы обследования </w:t>
            </w:r>
            <w:proofErr w:type="spellStart"/>
            <w:r w:rsidRPr="00BF1299">
              <w:rPr>
                <w:sz w:val="20"/>
                <w:szCs w:val="20"/>
              </w:rPr>
              <w:t>гинекологичпеских</w:t>
            </w:r>
            <w:proofErr w:type="spellEnd"/>
            <w:r w:rsidRPr="00BF1299">
              <w:rPr>
                <w:sz w:val="20"/>
                <w:szCs w:val="20"/>
              </w:rPr>
              <w:t xml:space="preserve"> больных;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виды гинекологической патологии;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особенности течения, ведения беременности, родов, послеродового периода на фоне гинекологической патологии;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методы лечения в гинекологии;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уход за пациентом в </w:t>
            </w:r>
            <w:proofErr w:type="spellStart"/>
            <w:r w:rsidRPr="00BF1299">
              <w:rPr>
                <w:sz w:val="20"/>
                <w:szCs w:val="20"/>
              </w:rPr>
              <w:t>периоперативном</w:t>
            </w:r>
            <w:proofErr w:type="spellEnd"/>
            <w:r w:rsidRPr="00BF1299">
              <w:rPr>
                <w:sz w:val="20"/>
                <w:szCs w:val="20"/>
              </w:rPr>
              <w:t xml:space="preserve"> периоде; 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49"/>
              </w:rPr>
            </w:pPr>
            <w:r w:rsidRPr="00BF1299">
              <w:rPr>
                <w:sz w:val="20"/>
                <w:szCs w:val="20"/>
              </w:rPr>
              <w:t xml:space="preserve">доврачебную помощь при неотложных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состояниях в гинекологии;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профилактику гинекологических заболеваний;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диспансеризацию гинекологических больных и проведение профилактических осмотров;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современные методы контрацепции; </w:t>
            </w:r>
          </w:p>
          <w:p w:rsidR="005D171D" w:rsidRPr="00BF1299" w:rsidRDefault="005D171D" w:rsidP="0059598A">
            <w:pPr>
              <w:pStyle w:val="Style29"/>
              <w:widowControl/>
              <w:spacing w:line="228" w:lineRule="auto"/>
              <w:rPr>
                <w:rStyle w:val="FontStyle49"/>
              </w:rPr>
            </w:pPr>
            <w:r w:rsidRPr="00BF1299">
              <w:rPr>
                <w:sz w:val="20"/>
                <w:szCs w:val="20"/>
              </w:rPr>
              <w:t xml:space="preserve">работу по половому воспитанию подростков и сохранению репродуктивного здоровья. 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186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Style17"/>
              <w:widowControl/>
              <w:spacing w:line="278" w:lineRule="exact"/>
              <w:jc w:val="left"/>
              <w:rPr>
                <w:rStyle w:val="FontStyle47"/>
                <w:lang w:val="en-US" w:eastAsia="en-US"/>
              </w:rPr>
            </w:pPr>
            <w:r w:rsidRPr="00BF1299">
              <w:rPr>
                <w:rStyle w:val="FontStyle47"/>
                <w:lang w:val="en-US" w:eastAsia="en-US"/>
              </w:rPr>
              <w:t xml:space="preserve">OK </w:t>
            </w:r>
            <w:r w:rsidRPr="00BF1299">
              <w:rPr>
                <w:rStyle w:val="FontStyle47"/>
                <w:lang w:eastAsia="en-US"/>
              </w:rPr>
              <w:t xml:space="preserve">1 -13 </w:t>
            </w:r>
          </w:p>
          <w:p w:rsidR="005D171D" w:rsidRPr="00BF1299" w:rsidRDefault="005D171D" w:rsidP="00BF1299">
            <w:pPr>
              <w:pStyle w:val="Style17"/>
              <w:widowControl/>
              <w:jc w:val="left"/>
              <w:rPr>
                <w:rStyle w:val="FontStyle47"/>
                <w:lang w:eastAsia="en-US"/>
              </w:rPr>
            </w:pPr>
            <w:r w:rsidRPr="00BF1299">
              <w:rPr>
                <w:rStyle w:val="FontStyle47"/>
                <w:lang w:eastAsia="en-US"/>
              </w:rPr>
              <w:t>ПК 3.1 - 3.6</w:t>
            </w:r>
          </w:p>
          <w:p w:rsidR="005D171D" w:rsidRPr="00BF1299" w:rsidRDefault="005D171D" w:rsidP="00BF1299">
            <w:pPr>
              <w:pStyle w:val="Style17"/>
              <w:widowControl/>
              <w:jc w:val="left"/>
              <w:rPr>
                <w:rStyle w:val="FontStyle47"/>
              </w:rPr>
            </w:pPr>
            <w:r w:rsidRPr="00BF1299">
              <w:rPr>
                <w:rStyle w:val="FontStyle47"/>
                <w:lang w:eastAsia="en-US"/>
              </w:rPr>
              <w:t>ПК 5.1-5.7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ПМ.04</w:t>
            </w:r>
          </w:p>
        </w:tc>
        <w:tc>
          <w:tcPr>
            <w:tcW w:w="621" w:type="pct"/>
          </w:tcPr>
          <w:p w:rsidR="005D171D" w:rsidRPr="00BF1299" w:rsidRDefault="00BF1299" w:rsidP="00BF12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Медицинс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кая помощь женщине, новорожденному, семье при патологическом течении беременности, родов, послеродового периода. </w:t>
            </w:r>
          </w:p>
          <w:p w:rsidR="005D171D" w:rsidRPr="00BF1299" w:rsidRDefault="005D171D" w:rsidP="00BF1299">
            <w:pPr>
              <w:pStyle w:val="Style17"/>
              <w:widowControl/>
              <w:spacing w:line="269" w:lineRule="exact"/>
              <w:jc w:val="left"/>
              <w:rPr>
                <w:rStyle w:val="FontStyle47"/>
              </w:rPr>
            </w:pPr>
          </w:p>
        </w:tc>
        <w:tc>
          <w:tcPr>
            <w:tcW w:w="3196" w:type="pct"/>
          </w:tcPr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 результате изучения профессионального модуля обучающийся должен: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b/>
                <w:bCs/>
                <w:sz w:val="20"/>
                <w:szCs w:val="20"/>
              </w:rPr>
              <w:t xml:space="preserve">иметь практический опыт: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проведения обследования, ухода, наблюдения и ведения беременных, рожениц, родильниц, в случае акушерской и </w:t>
            </w:r>
            <w:proofErr w:type="spellStart"/>
            <w:r w:rsidRPr="00BF1299">
              <w:rPr>
                <w:sz w:val="20"/>
                <w:szCs w:val="20"/>
              </w:rPr>
              <w:t>экстрагенитальной</w:t>
            </w:r>
            <w:proofErr w:type="spellEnd"/>
            <w:r w:rsidRPr="00BF1299">
              <w:rPr>
                <w:sz w:val="20"/>
                <w:szCs w:val="20"/>
              </w:rPr>
              <w:t xml:space="preserve"> патологии под руководством врача;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оказание доврачебной помощи беременной, роженице, родильнице при акушерской и </w:t>
            </w:r>
            <w:proofErr w:type="spellStart"/>
            <w:r w:rsidRPr="00BF1299">
              <w:rPr>
                <w:sz w:val="20"/>
                <w:szCs w:val="20"/>
              </w:rPr>
              <w:t>экстрагенитальной</w:t>
            </w:r>
            <w:proofErr w:type="spellEnd"/>
            <w:r w:rsidRPr="00BF1299">
              <w:rPr>
                <w:sz w:val="20"/>
                <w:szCs w:val="20"/>
              </w:rPr>
              <w:t xml:space="preserve"> патологии;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оказание лечебно-диагностической, профилактической помощи больным новорожденным под руководством врача;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оказание доврачебной помощи новорожденному при неотложных состояниях; </w:t>
            </w:r>
          </w:p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проводить обследование, уход и наблюдение за женщинами с акушерской и </w:t>
            </w:r>
            <w:proofErr w:type="spellStart"/>
            <w:r w:rsidRPr="00BF1299">
              <w:rPr>
                <w:sz w:val="20"/>
                <w:szCs w:val="20"/>
              </w:rPr>
              <w:t>экстрагенитальной</w:t>
            </w:r>
            <w:proofErr w:type="spellEnd"/>
            <w:r w:rsidRPr="00BF1299">
              <w:rPr>
                <w:sz w:val="20"/>
                <w:szCs w:val="20"/>
              </w:rPr>
              <w:t xml:space="preserve"> патологией под руководством врача; </w:t>
            </w:r>
          </w:p>
          <w:p w:rsidR="005D171D" w:rsidRPr="00BF1299" w:rsidRDefault="005D171D" w:rsidP="0059598A">
            <w:pPr>
              <w:pStyle w:val="Style19"/>
              <w:widowControl/>
              <w:spacing w:line="228" w:lineRule="auto"/>
              <w:jc w:val="left"/>
              <w:rPr>
                <w:rStyle w:val="FontStyle49"/>
              </w:rPr>
            </w:pPr>
            <w:r w:rsidRPr="00BF1299">
              <w:rPr>
                <w:sz w:val="20"/>
                <w:szCs w:val="20"/>
              </w:rPr>
              <w:t xml:space="preserve">проводить акушерские пособия на фантомах при патологических родах;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оказывать доврачебную помощь при акушеркой и </w:t>
            </w:r>
            <w:proofErr w:type="spellStart"/>
            <w:r w:rsidRPr="00BF1299">
              <w:rPr>
                <w:sz w:val="20"/>
                <w:szCs w:val="20"/>
              </w:rPr>
              <w:t>экстрагенитальной</w:t>
            </w:r>
            <w:proofErr w:type="spellEnd"/>
            <w:r w:rsidRPr="00BF1299">
              <w:rPr>
                <w:sz w:val="20"/>
                <w:szCs w:val="20"/>
              </w:rPr>
              <w:t xml:space="preserve"> патологии;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осуществлять уход за пациентом в </w:t>
            </w:r>
            <w:proofErr w:type="spellStart"/>
            <w:r w:rsidRPr="00BF1299">
              <w:rPr>
                <w:sz w:val="20"/>
                <w:szCs w:val="20"/>
              </w:rPr>
              <w:t>периоперативном</w:t>
            </w:r>
            <w:proofErr w:type="spellEnd"/>
            <w:r w:rsidRPr="00BF1299">
              <w:rPr>
                <w:sz w:val="20"/>
                <w:szCs w:val="20"/>
              </w:rPr>
              <w:t xml:space="preserve"> периоде;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осуществлять уход за недоношенным новорожденным;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оказывать медицинские услуги в неонатологии;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оказывать доврачебную помощь новорожденному при неотложных состояниях; </w:t>
            </w:r>
          </w:p>
          <w:p w:rsidR="005D171D" w:rsidRPr="00BF1299" w:rsidRDefault="0059598A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 w:rsidR="005D171D" w:rsidRPr="00BF1299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виды акушерской патологии;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особенности течения и ведения беременности, родов, послеродового периода на фоне акушерской и </w:t>
            </w:r>
            <w:proofErr w:type="spellStart"/>
            <w:r w:rsidRPr="00BF1299">
              <w:rPr>
                <w:sz w:val="20"/>
                <w:szCs w:val="20"/>
              </w:rPr>
              <w:t>экстрагенитальной</w:t>
            </w:r>
            <w:proofErr w:type="spellEnd"/>
            <w:r w:rsidRPr="00BF1299">
              <w:rPr>
                <w:sz w:val="20"/>
                <w:szCs w:val="20"/>
              </w:rPr>
              <w:t xml:space="preserve"> патологии;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консервативные методы лечения акушерской и </w:t>
            </w:r>
            <w:proofErr w:type="spellStart"/>
            <w:r w:rsidRPr="00BF1299">
              <w:rPr>
                <w:sz w:val="20"/>
                <w:szCs w:val="20"/>
              </w:rPr>
              <w:t>экстрагенитальной</w:t>
            </w:r>
            <w:proofErr w:type="spellEnd"/>
            <w:r w:rsidRPr="00BF1299">
              <w:rPr>
                <w:sz w:val="20"/>
                <w:szCs w:val="20"/>
              </w:rPr>
              <w:t xml:space="preserve"> патологии;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основные виды акушерских операций;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уход за пациентом в </w:t>
            </w:r>
            <w:proofErr w:type="spellStart"/>
            <w:r w:rsidRPr="00BF1299">
              <w:rPr>
                <w:sz w:val="20"/>
                <w:szCs w:val="20"/>
              </w:rPr>
              <w:t>периоперативном</w:t>
            </w:r>
            <w:proofErr w:type="spellEnd"/>
            <w:r w:rsidRPr="00BF1299">
              <w:rPr>
                <w:sz w:val="20"/>
                <w:szCs w:val="20"/>
              </w:rPr>
              <w:t xml:space="preserve"> периоде;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доврачебную помощь при неотложных состояниях в акушерстве;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признаки недоношенного ребенка;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заболевания периода новорожденности, их проявления у новорожденных при различной степени зрелости;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этапы выхаживания и принципы терапии недоношенных детей;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особенности вакцинации БЦЖ недоношенных детей;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неотложные состояния у новорожденных; </w:t>
            </w:r>
          </w:p>
          <w:p w:rsidR="005D171D" w:rsidRPr="00BF1299" w:rsidRDefault="005D171D" w:rsidP="0059598A">
            <w:pPr>
              <w:pStyle w:val="Style19"/>
              <w:widowControl/>
              <w:spacing w:line="228" w:lineRule="auto"/>
              <w:jc w:val="left"/>
              <w:rPr>
                <w:rStyle w:val="FontStyle49"/>
              </w:rPr>
            </w:pPr>
            <w:r w:rsidRPr="00BF1299">
              <w:rPr>
                <w:sz w:val="20"/>
                <w:szCs w:val="20"/>
              </w:rPr>
              <w:t xml:space="preserve">доврачебная помощь при неотложных </w:t>
            </w:r>
          </w:p>
          <w:p w:rsidR="005D171D" w:rsidRPr="00BF1299" w:rsidRDefault="005D171D" w:rsidP="0059598A">
            <w:pPr>
              <w:pStyle w:val="Default"/>
              <w:spacing w:line="228" w:lineRule="auto"/>
              <w:rPr>
                <w:rStyle w:val="FontStyle49"/>
              </w:rPr>
            </w:pPr>
            <w:r w:rsidRPr="00BF1299">
              <w:rPr>
                <w:sz w:val="20"/>
                <w:szCs w:val="20"/>
              </w:rPr>
              <w:t xml:space="preserve">состояниях у новорожденных 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206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Style17"/>
              <w:widowControl/>
              <w:spacing w:line="278" w:lineRule="exact"/>
              <w:jc w:val="left"/>
              <w:rPr>
                <w:rStyle w:val="FontStyle47"/>
                <w:lang w:val="en-US"/>
              </w:rPr>
            </w:pPr>
            <w:r w:rsidRPr="00BF1299">
              <w:rPr>
                <w:rStyle w:val="FontStyle47"/>
              </w:rPr>
              <w:t>ОК 1 - 1</w:t>
            </w:r>
            <w:r w:rsidR="0059598A">
              <w:rPr>
                <w:rStyle w:val="FontStyle47"/>
              </w:rPr>
              <w:t>3</w:t>
            </w:r>
            <w:r w:rsidRPr="00BF1299">
              <w:rPr>
                <w:rStyle w:val="FontStyle47"/>
              </w:rPr>
              <w:t xml:space="preserve"> </w:t>
            </w:r>
          </w:p>
          <w:p w:rsidR="005D171D" w:rsidRPr="00BF1299" w:rsidRDefault="005D171D" w:rsidP="00BF1299">
            <w:pPr>
              <w:pStyle w:val="Style17"/>
              <w:widowControl/>
              <w:jc w:val="left"/>
              <w:rPr>
                <w:rStyle w:val="FontStyle47"/>
              </w:rPr>
            </w:pPr>
            <w:r w:rsidRPr="00BF1299">
              <w:rPr>
                <w:rStyle w:val="FontStyle47"/>
              </w:rPr>
              <w:t>ПК 4.1 - 4.5</w:t>
            </w:r>
          </w:p>
          <w:p w:rsidR="005D171D" w:rsidRPr="00BF1299" w:rsidRDefault="005D171D" w:rsidP="00BF1299">
            <w:pPr>
              <w:pStyle w:val="Style17"/>
              <w:widowControl/>
              <w:jc w:val="left"/>
              <w:rPr>
                <w:rStyle w:val="FontStyle47"/>
              </w:rPr>
            </w:pPr>
            <w:r w:rsidRPr="00BF1299">
              <w:rPr>
                <w:rStyle w:val="FontStyle47"/>
              </w:rPr>
              <w:t>ПК 5.1-5.7</w:t>
            </w:r>
          </w:p>
        </w:tc>
      </w:tr>
      <w:tr w:rsidR="00BF1299" w:rsidRPr="00BF1299" w:rsidTr="00BF1299">
        <w:trPr>
          <w:jc w:val="center"/>
        </w:trPr>
        <w:tc>
          <w:tcPr>
            <w:tcW w:w="346" w:type="pct"/>
          </w:tcPr>
          <w:p w:rsidR="005D171D" w:rsidRPr="00BF1299" w:rsidRDefault="005D171D" w:rsidP="00BF1299">
            <w:pPr>
              <w:shd w:val="clear" w:color="auto" w:fill="FFFFFF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ПМ.05</w:t>
            </w:r>
          </w:p>
        </w:tc>
        <w:tc>
          <w:tcPr>
            <w:tcW w:w="621" w:type="pct"/>
          </w:tcPr>
          <w:p w:rsidR="005D171D" w:rsidRPr="00BF1299" w:rsidRDefault="005D171D" w:rsidP="00BF1299">
            <w:pPr>
              <w:pStyle w:val="Style17"/>
              <w:widowControl/>
              <w:spacing w:line="269" w:lineRule="exact"/>
              <w:jc w:val="left"/>
              <w:rPr>
                <w:rStyle w:val="FontStyle47"/>
              </w:rPr>
            </w:pPr>
            <w:r w:rsidRPr="00BF1299">
              <w:rPr>
                <w:rStyle w:val="FontStyle47"/>
              </w:rPr>
              <w:t>Выполнение работ по профессии "Младшая медицинская сестра по уходу за больными"</w:t>
            </w:r>
          </w:p>
        </w:tc>
        <w:tc>
          <w:tcPr>
            <w:tcW w:w="3196" w:type="pct"/>
          </w:tcPr>
          <w:p w:rsidR="005D171D" w:rsidRPr="00BF1299" w:rsidRDefault="005D171D" w:rsidP="0059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17"/>
              <w:jc w:val="both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5D171D" w:rsidRPr="00BF1299" w:rsidRDefault="005D171D" w:rsidP="0059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BF1299">
              <w:rPr>
                <w:b/>
                <w:sz w:val="20"/>
                <w:szCs w:val="20"/>
              </w:rPr>
              <w:t>иметь практический опыт: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выявления нарушенных потребностей пациента;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оказания медицинских услуг в пределах своих полномочий;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планирования и осуществления сестринского ухода;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ведения медицинской документации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обеспечения санитарных условий в </w:t>
            </w:r>
            <w:proofErr w:type="spellStart"/>
            <w:r w:rsidRPr="00BF1299">
              <w:rPr>
                <w:sz w:val="20"/>
                <w:szCs w:val="20"/>
              </w:rPr>
              <w:t>организациих</w:t>
            </w:r>
            <w:proofErr w:type="spellEnd"/>
            <w:r w:rsidRPr="00BF1299">
              <w:rPr>
                <w:sz w:val="20"/>
                <w:szCs w:val="20"/>
              </w:rPr>
              <w:t xml:space="preserve"> здравоохранения и на дому;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обеспечения гигиенических условий при получении и доставке лечебного питания для пациентов в ЛПУ;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применения средств транспортировки пациентов и средств малой механизации с учетом основ эргономики;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pacing w:val="-6"/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соблюдения требований техники безопасности и противопожарной безопасности</w:t>
            </w:r>
            <w:r w:rsidRPr="00BF1299">
              <w:rPr>
                <w:spacing w:val="-6"/>
                <w:sz w:val="20"/>
                <w:szCs w:val="20"/>
              </w:rPr>
              <w:t xml:space="preserve"> при уходе за пациентом во время проведения процедур и манипуляций</w:t>
            </w:r>
          </w:p>
          <w:p w:rsidR="005D171D" w:rsidRPr="00BF1299" w:rsidRDefault="0059598A" w:rsidP="0059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 собирать информацию о состоянии здоровья пациента;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определять проблемы пациента, связанные с состоянием его здоровья;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оказывать помощь при потере, смерти, горе;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осуществлять посмертный уход;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обеспечить безопасную больничную среду для пациента, его окружения и персонала;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проводить текущую и генеральную уборку помещений с использованием различных дезинфицирующих средств;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BF1299">
              <w:rPr>
                <w:sz w:val="20"/>
                <w:szCs w:val="20"/>
              </w:rPr>
              <w:t>самоухода</w:t>
            </w:r>
            <w:proofErr w:type="spellEnd"/>
            <w:r w:rsidRPr="00BF1299">
              <w:rPr>
                <w:sz w:val="20"/>
                <w:szCs w:val="20"/>
              </w:rPr>
              <w:t>, инфекционной безопасности, физических нагрузок, употребления продуктов питания и т.д.;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использовать правила эргономики в процессе сестринского ухода и обеспечения безопасного перемещения больного</w:t>
            </w:r>
          </w:p>
          <w:p w:rsidR="005D171D" w:rsidRPr="00BF1299" w:rsidRDefault="0059598A" w:rsidP="00595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 xml:space="preserve"> способы реализации сестринского ухода;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технологии выполнения медицинских услуг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факторы, влияющие на безопасность пациента и персонала;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принципы санитарно-гигиенического воспитания и образования среди населения;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основы профилактики внутрибольничной инфекции;</w:t>
            </w:r>
          </w:p>
          <w:p w:rsidR="005D171D" w:rsidRPr="00BF1299" w:rsidRDefault="005D171D" w:rsidP="0059598A">
            <w:pPr>
              <w:numPr>
                <w:ilvl w:val="0"/>
                <w:numId w:val="1"/>
              </w:numPr>
              <w:tabs>
                <w:tab w:val="num" w:pos="248"/>
              </w:tabs>
              <w:spacing w:line="228" w:lineRule="auto"/>
              <w:ind w:left="248" w:hanging="248"/>
              <w:rPr>
                <w:rStyle w:val="FontStyle49"/>
              </w:rPr>
            </w:pPr>
            <w:r w:rsidRPr="00BF1299">
              <w:rPr>
                <w:sz w:val="20"/>
                <w:szCs w:val="20"/>
              </w:rPr>
              <w:t>основы эргономики</w:t>
            </w:r>
          </w:p>
        </w:tc>
        <w:tc>
          <w:tcPr>
            <w:tcW w:w="267" w:type="pct"/>
          </w:tcPr>
          <w:p w:rsidR="005D171D" w:rsidRPr="00BF1299" w:rsidRDefault="005D171D" w:rsidP="00BF129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BF1299">
              <w:rPr>
                <w:sz w:val="20"/>
                <w:szCs w:val="20"/>
              </w:rPr>
              <w:t>288</w:t>
            </w:r>
          </w:p>
        </w:tc>
        <w:tc>
          <w:tcPr>
            <w:tcW w:w="570" w:type="pct"/>
          </w:tcPr>
          <w:p w:rsidR="005D171D" w:rsidRPr="00BF1299" w:rsidRDefault="005D171D" w:rsidP="00BF1299">
            <w:pPr>
              <w:pStyle w:val="Style17"/>
              <w:widowControl/>
              <w:jc w:val="left"/>
              <w:rPr>
                <w:rStyle w:val="FontStyle47"/>
                <w:lang w:eastAsia="en-US"/>
              </w:rPr>
            </w:pPr>
            <w:r w:rsidRPr="00BF1299">
              <w:rPr>
                <w:rStyle w:val="FontStyle47"/>
                <w:lang w:eastAsia="en-US"/>
              </w:rPr>
              <w:t>ОК 1-1</w:t>
            </w:r>
            <w:r w:rsidR="0059598A">
              <w:rPr>
                <w:rStyle w:val="FontStyle47"/>
                <w:lang w:eastAsia="en-US"/>
              </w:rPr>
              <w:t>3</w:t>
            </w:r>
          </w:p>
          <w:p w:rsidR="005D171D" w:rsidRPr="00BF1299" w:rsidRDefault="005D171D" w:rsidP="00BF1299">
            <w:pPr>
              <w:pStyle w:val="Style17"/>
              <w:widowControl/>
              <w:jc w:val="left"/>
              <w:rPr>
                <w:rStyle w:val="FontStyle47"/>
                <w:lang w:eastAsia="en-US"/>
              </w:rPr>
            </w:pPr>
            <w:r w:rsidRPr="00BF1299">
              <w:rPr>
                <w:rStyle w:val="FontStyle47"/>
                <w:lang w:eastAsia="en-US"/>
              </w:rPr>
              <w:t>ПК 5.1-5.7</w:t>
            </w:r>
          </w:p>
        </w:tc>
      </w:tr>
    </w:tbl>
    <w:p w:rsidR="001D088A" w:rsidRDefault="001D088A"/>
    <w:sectPr w:rsidR="001D088A" w:rsidSect="00BF1299">
      <w:pgSz w:w="16840" w:h="2511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1D"/>
    <w:rsid w:val="001D088A"/>
    <w:rsid w:val="0059598A"/>
    <w:rsid w:val="005D171D"/>
    <w:rsid w:val="006A09E1"/>
    <w:rsid w:val="00B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B4958-700B-4E41-A747-96A9FFF1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1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7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7">
    <w:name w:val="Style17"/>
    <w:basedOn w:val="a"/>
    <w:rsid w:val="005D171D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47">
    <w:name w:val="Font Style47"/>
    <w:rsid w:val="005D171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5D171D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49">
    <w:name w:val="Font Style49"/>
    <w:rsid w:val="005D171D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rsid w:val="005D17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5D171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"/>
    <w:rsid w:val="005D171D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5D171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9">
    <w:name w:val="Style29"/>
    <w:basedOn w:val="a"/>
    <w:rsid w:val="005D171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6">
    <w:name w:val="Style26"/>
    <w:basedOn w:val="a"/>
    <w:rsid w:val="005D171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5D171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5D171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33">
    <w:name w:val="Style33"/>
    <w:basedOn w:val="a"/>
    <w:rsid w:val="005D171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Default">
    <w:name w:val="Default"/>
    <w:rsid w:val="005D1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2018-01-10T07:11:00Z</dcterms:created>
  <dcterms:modified xsi:type="dcterms:W3CDTF">2018-01-10T08:28:00Z</dcterms:modified>
</cp:coreProperties>
</file>