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A4" w:rsidRPr="00E549C0" w:rsidRDefault="00203AA4" w:rsidP="00203AA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549C0">
        <w:rPr>
          <w:rFonts w:ascii="Times New Roman" w:hAnsi="Times New Roman" w:cs="Times New Roman"/>
          <w:b/>
          <w:sz w:val="40"/>
          <w:szCs w:val="28"/>
        </w:rPr>
        <w:t>201</w:t>
      </w:r>
      <w:r>
        <w:rPr>
          <w:rFonts w:ascii="Times New Roman" w:hAnsi="Times New Roman" w:cs="Times New Roman"/>
          <w:b/>
          <w:sz w:val="40"/>
          <w:szCs w:val="28"/>
        </w:rPr>
        <w:t>7</w:t>
      </w:r>
      <w:r w:rsidRPr="00E549C0">
        <w:rPr>
          <w:rFonts w:ascii="Times New Roman" w:hAnsi="Times New Roman" w:cs="Times New Roman"/>
          <w:b/>
          <w:sz w:val="40"/>
          <w:szCs w:val="28"/>
        </w:rPr>
        <w:t xml:space="preserve"> год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815F4D" w:rsidRPr="00815F4D" w:rsidTr="00203AA4">
        <w:trPr>
          <w:trHeight w:val="27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/ Н.Д.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и др.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15F4D" w:rsidRPr="00815F4D" w:rsidTr="00203AA4">
        <w:trPr>
          <w:trHeight w:val="12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Кожные и венерические заболевания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/ Б.И. Зудин. –2-е изд., </w:t>
            </w:r>
            <w:proofErr w:type="spellStart"/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5F4D" w:rsidRPr="00815F4D" w:rsidTr="00203AA4">
        <w:trPr>
          <w:trHeight w:val="28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hyperlink r:id="rId5" w:tgtFrame="_blank" w:history="1">
              <w:r w:rsidRPr="00815F4D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Теоретические основы сестринского дела. Учебник</w:t>
              </w:r>
            </w:hyperlink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5F4D" w:rsidRPr="00815F4D" w:rsidTr="00203AA4">
        <w:trPr>
          <w:trHeight w:val="29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Н.А., Пылаева Ю.В.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во фтизиатрии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15F4D" w:rsidRPr="00815F4D" w:rsidTr="00203AA4">
        <w:trPr>
          <w:trHeight w:val="28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первичной доврачебной медико-санитарной помощи при неотложных и экстремальных состояниях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 для мед. колледжей / Левчук И.П. и др.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815F4D" w:rsidRPr="00815F4D" w:rsidTr="00203AA4">
        <w:trPr>
          <w:trHeight w:val="22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И.В.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 для мед. училищ и колледжей.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5F4D" w:rsidRPr="00815F4D" w:rsidTr="00203AA4">
        <w:trPr>
          <w:trHeight w:val="36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В.М., Каткова Е.Б.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 с рецептурой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мед. и фармацевтических колледжей. – СПб: </w:t>
            </w:r>
            <w:proofErr w:type="spellStart"/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5F4D" w:rsidRPr="00815F4D" w:rsidTr="00203AA4">
        <w:trPr>
          <w:trHeight w:val="13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лекарственных средств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/ под ред. Т.В.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15F4D" w:rsidRPr="00815F4D" w:rsidTr="00203AA4">
        <w:trPr>
          <w:trHeight w:val="298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/ под ред. В.Е. Радзинского.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815F4D" w:rsidRPr="00815F4D" w:rsidTr="00203AA4">
        <w:trPr>
          <w:trHeight w:val="14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/ под ред. В.Е. Радзинского.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815F4D" w:rsidRPr="00815F4D" w:rsidTr="00203AA4">
        <w:trPr>
          <w:trHeight w:val="29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СПО.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15F4D" w:rsidRPr="00815F4D" w:rsidTr="00203AA4">
        <w:trPr>
          <w:trHeight w:val="14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микробиологии и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учеб. / Под ред. В.В. Зверева.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5F4D" w:rsidRPr="00815F4D" w:rsidTr="00203AA4">
        <w:trPr>
          <w:trHeight w:val="30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Сумин С.А.,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Окунская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реаниматологии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СПО.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СПО / под общей ред. С. Б.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/ Под ред. С.И. Двойникова.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15F4D" w:rsidRPr="00815F4D" w:rsidTr="00203AA4">
        <w:trPr>
          <w:trHeight w:val="14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Лекарствоведение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фармацевтических училищ и колледжей.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Сергеев Ю.С.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Клинический диагноз в педиатрии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врачей.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815F4D" w:rsidRPr="00815F4D" w:rsidTr="00203AA4">
        <w:trPr>
          <w:trHeight w:val="30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поликлинической педиатрии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ВУЗов.  – Ростов н/Д: Феникс, 2015</w:t>
            </w:r>
          </w:p>
        </w:tc>
      </w:tr>
      <w:tr w:rsidR="00815F4D" w:rsidRPr="00815F4D" w:rsidTr="00203AA4">
        <w:trPr>
          <w:trHeight w:val="14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Капитан Т.В.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 по педиатрии. Заболевания детей раннего возраста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для врачей общего профиля.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815F4D" w:rsidRPr="00815F4D" w:rsidTr="00203AA4">
        <w:trPr>
          <w:trHeight w:val="144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К.И.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по диагностике и лечению.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15F4D" w:rsidRPr="00815F4D" w:rsidTr="00203AA4">
        <w:trPr>
          <w:trHeight w:val="29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М.Н.,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 и терминология фармации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815F4D" w:rsidRPr="00815F4D" w:rsidTr="00203AA4">
        <w:trPr>
          <w:trHeight w:val="15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колледжей и училищ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815F4D" w:rsidRPr="00815F4D" w:rsidTr="00203AA4">
        <w:trPr>
          <w:trHeight w:val="298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В.И.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колледжей и училищ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– Ростов н/Д: Феникс, 2016</w:t>
            </w:r>
          </w:p>
        </w:tc>
      </w:tr>
      <w:tr w:rsidR="00815F4D" w:rsidRPr="00815F4D" w:rsidTr="00203AA4">
        <w:trPr>
          <w:trHeight w:val="273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Панасенко Ю.Ф.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латинского языка с медицинской терминологией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 для СПО.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15F4D" w:rsidRPr="00815F4D" w:rsidTr="00203AA4">
        <w:trPr>
          <w:trHeight w:val="15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М.Н.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 и основы фармацевтической терминологии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– 5-е изд.,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и доп.   - ГЭОТАР-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Медиа ,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15F4D" w:rsidRPr="00815F4D" w:rsidTr="00203AA4">
        <w:trPr>
          <w:trHeight w:val="30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Кратенков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Латынь в ботанике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пособие. –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ЗооВетКнига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15F4D" w:rsidRPr="00815F4D" w:rsidTr="00203AA4">
        <w:trPr>
          <w:trHeight w:val="13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Шейман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Патофизиология почки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пер. с англ. – М. БИНОМ,2016</w:t>
            </w:r>
          </w:p>
        </w:tc>
      </w:tr>
      <w:tr w:rsidR="00815F4D" w:rsidRPr="00815F4D" w:rsidTr="00203AA4">
        <w:trPr>
          <w:trHeight w:val="148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Ф.Дж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Патофизиология крови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пер с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англ..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– М. БИНОМ, 2016</w:t>
            </w:r>
          </w:p>
        </w:tc>
      </w:tr>
      <w:tr w:rsidR="00815F4D" w:rsidRPr="00815F4D" w:rsidTr="00203AA4">
        <w:trPr>
          <w:trHeight w:val="138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человека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– 26 изд., стер. -Ростов н/Д: Феникс, 2016</w:t>
            </w:r>
          </w:p>
        </w:tc>
      </w:tr>
      <w:tr w:rsidR="00815F4D" w:rsidRPr="00815F4D" w:rsidTr="00203AA4">
        <w:trPr>
          <w:trHeight w:val="15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Л.В.,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в схемах и таблицах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- Ростов н/Д: Феникс, 2015</w:t>
            </w:r>
          </w:p>
        </w:tc>
      </w:tr>
      <w:tr w:rsidR="00815F4D" w:rsidRPr="00815F4D" w:rsidTr="00203AA4">
        <w:trPr>
          <w:trHeight w:val="30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ВУЗов. - Ростов н/Д: Феникс, 2014</w:t>
            </w:r>
          </w:p>
        </w:tc>
      </w:tr>
      <w:tr w:rsidR="00815F4D" w:rsidRPr="00815F4D" w:rsidTr="00203AA4">
        <w:trPr>
          <w:trHeight w:val="27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атлас анатомии человека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пер с англ. Е.Б.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Махияновой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– М.: АСТ,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Г.Л.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человека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большой популярный атлас.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Э.О. 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Сестринское дело в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косметологии .</w:t>
            </w:r>
            <w:proofErr w:type="gramEnd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 учеб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СПО. –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Лань,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А. Н.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Дерматология для косметологов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 – М.: Наука и Техника, 2014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Ашер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.  Инъекционные методы в косметологии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Эстетическая косметология. Мягкие мануальные техники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/ Иванова А. и др. –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Лань, 2016</w:t>
            </w:r>
          </w:p>
        </w:tc>
      </w:tr>
      <w:tr w:rsidR="00815F4D" w:rsidRPr="00815F4D" w:rsidTr="001E589D">
        <w:trPr>
          <w:trHeight w:val="443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Тыщенко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и др.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Товароведение однородных групп непродовольственных товаров: парфюмерно-косметические товары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учеб. 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 /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Тыщенко, В.М.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Позняковский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М.: Инфа-М , 2016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Кривцун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СПО.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Руденко Л.Л.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Сервисная деятельность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учебник. – М.: Дашков и К, 2013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Ли Н.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учебного академического рисунка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Рабинович М.Ц.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Пластическая анатомия человека, четвероногих животных и птиц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СПО.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Гилярова М.Г.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для медицинских колледжей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 для СПО. – Ростов н/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Феникс,2017. – 526 с.</w:t>
            </w:r>
          </w:p>
        </w:tc>
      </w:tr>
      <w:tr w:rsidR="00815F4D" w:rsidRPr="00815F4D" w:rsidTr="00203AA4">
        <w:trPr>
          <w:trHeight w:val="15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организация фармации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 / под ред. И.В. Косовой. – М.: Академия, 2016. – 448 с.</w:t>
            </w:r>
          </w:p>
        </w:tc>
      </w:tr>
      <w:tr w:rsidR="00815F4D" w:rsidRPr="00815F4D" w:rsidTr="00203AA4">
        <w:trPr>
          <w:trHeight w:val="153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Н.А., Ефремова В.Е.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сестринской службы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Химия.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уровень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2014</w:t>
            </w:r>
          </w:p>
        </w:tc>
      </w:tr>
      <w:tr w:rsidR="00815F4D" w:rsidRPr="00815F4D" w:rsidTr="00203AA4">
        <w:trPr>
          <w:trHeight w:val="161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Химия. 11 класс.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– М.: Дрофа, 2014</w:t>
            </w:r>
          </w:p>
        </w:tc>
      </w:tr>
      <w:tr w:rsidR="00815F4D" w:rsidRPr="00815F4D" w:rsidTr="00203AA4">
        <w:trPr>
          <w:trHeight w:val="1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и др.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Химия.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Углубленный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уровень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– М. Дрофа, 2014</w:t>
            </w:r>
          </w:p>
        </w:tc>
      </w:tr>
      <w:tr w:rsidR="00815F4D" w:rsidRPr="00815F4D" w:rsidTr="00203AA4">
        <w:trPr>
          <w:trHeight w:val="183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и др.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Химия.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Углубленный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уровень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– М. Дрофа, 2014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Химия.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Профильный уровень / Габриелян О.С. и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др..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– М. Дрофа, 2014</w:t>
            </w:r>
          </w:p>
        </w:tc>
      </w:tr>
      <w:tr w:rsidR="00815F4D" w:rsidRPr="00815F4D" w:rsidTr="00203AA4">
        <w:trPr>
          <w:trHeight w:val="34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Ерохин Ю.М.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профессий и специальностей технического и естественно-научного профилей.- 3-е изд. – М.: Академия, 2015.- 448 с.</w:t>
            </w:r>
          </w:p>
        </w:tc>
      </w:tr>
      <w:tr w:rsidR="00815F4D" w:rsidRPr="00815F4D" w:rsidTr="00203AA4">
        <w:trPr>
          <w:trHeight w:val="28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Л.М., Никанорова И.Е.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 неорганическая химия: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учеб. для СПО. – Ростов н/Дону: Феникс, 2015</w:t>
            </w:r>
          </w:p>
        </w:tc>
      </w:tr>
      <w:tr w:rsidR="00815F4D" w:rsidRPr="00815F4D" w:rsidTr="00203AA4">
        <w:trPr>
          <w:trHeight w:val="63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Чупак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-Белоусов В.В.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химия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Курс лекций. -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   Кн. 1. – 2014. – 335 с.</w:t>
            </w:r>
          </w:p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   Кн. 2. – 2012. – 280 с.</w:t>
            </w:r>
          </w:p>
        </w:tc>
      </w:tr>
      <w:tr w:rsidR="00815F4D" w:rsidRPr="00815F4D" w:rsidTr="00203AA4">
        <w:trPr>
          <w:trHeight w:val="17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Акопов 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регулирование профессиональной деятельности медицинского персонала: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Ростов н/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2017</w:t>
            </w:r>
          </w:p>
        </w:tc>
      </w:tr>
      <w:tr w:rsidR="00815F4D" w:rsidRPr="00815F4D" w:rsidTr="00203AA4">
        <w:trPr>
          <w:trHeight w:val="15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И.П.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учебник  для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СПО. – Ростов н/Д: Феникс,2017</w:t>
            </w:r>
          </w:p>
        </w:tc>
      </w:tr>
      <w:tr w:rsidR="00815F4D" w:rsidRPr="00815F4D" w:rsidTr="00203AA4">
        <w:trPr>
          <w:trHeight w:val="31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А.П.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СПО.-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Ростов н/Дону : Феникс, 2015</w:t>
            </w:r>
          </w:p>
        </w:tc>
      </w:tr>
      <w:tr w:rsidR="00815F4D" w:rsidRPr="00815F4D" w:rsidTr="00203AA4">
        <w:trPr>
          <w:trHeight w:val="13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Э.В.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терапии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 для СПО. – Ростов н/Д: Феникс, 2017</w:t>
            </w:r>
          </w:p>
        </w:tc>
      </w:tr>
      <w:tr w:rsidR="00815F4D" w:rsidRPr="00815F4D" w:rsidTr="00203AA4">
        <w:trPr>
          <w:trHeight w:val="28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Рубан Э.Д.,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И.К. 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Сестринский уход в офтальмологии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– Ростов н/Д: Феникс,2017. – 352 с.</w:t>
            </w:r>
          </w:p>
        </w:tc>
      </w:tr>
      <w:tr w:rsidR="00815F4D" w:rsidRPr="00815F4D" w:rsidTr="00203AA4">
        <w:trPr>
          <w:trHeight w:val="148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Славянова И.К.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Сестринский уход в акушерстве и гинекологии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СПО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- Ростов н/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2017. – 395 с.</w:t>
            </w:r>
          </w:p>
        </w:tc>
      </w:tr>
      <w:tr w:rsidR="00815F4D" w:rsidRPr="00815F4D" w:rsidTr="00203AA4">
        <w:trPr>
          <w:trHeight w:val="294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Вязьмитина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Кабарухин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А.Б. 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Сестринский уход в хирургии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– Ростов н/Д: Феникс, 2017. – 352 с.</w:t>
            </w:r>
          </w:p>
        </w:tc>
      </w:tr>
      <w:tr w:rsidR="00815F4D" w:rsidRPr="00815F4D" w:rsidTr="00203AA4">
        <w:trPr>
          <w:trHeight w:val="14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Чечевицина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Хачадурова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– Ростов н/Дону: Феникс,2016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Чечевицина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Хачадурова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– Ростов н/Дону: Феникс,2017</w:t>
            </w:r>
          </w:p>
        </w:tc>
      </w:tr>
      <w:tr w:rsidR="00815F4D" w:rsidRPr="00815F4D" w:rsidTr="00203AA4">
        <w:trPr>
          <w:trHeight w:val="14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 / Т.Ю.  Быковская и др. – Ростов н/Дону: Феникс,2015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Л.В.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реабилитации для медицинских </w:t>
            </w:r>
            <w:proofErr w:type="gram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колледжей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:учеб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пособие для СПО. – Ростов н/Д: Феникс, 2018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Хрусталёв</w:t>
            </w:r>
            <w:proofErr w:type="spellEnd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  <w:r w:rsidRPr="00815F4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СПО. –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ГЭОТАР-Медиа. – 2017. – 304 с.</w:t>
            </w:r>
          </w:p>
        </w:tc>
      </w:tr>
      <w:tr w:rsidR="00815F4D" w:rsidRPr="00815F4D" w:rsidTr="00203AA4">
        <w:trPr>
          <w:trHeight w:val="176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Казачков Е.Л. и др.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патологии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 для СПО / Под ред. Е.Л. Казачкова</w:t>
            </w:r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ГЭОТАР-Медиа. – 2017.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Митрофаненко В.П. Алабин В.И.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патологии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 для СПО</w:t>
            </w:r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ГЭОТАР-Медиа. – 2017.- 262с.</w:t>
            </w:r>
          </w:p>
        </w:tc>
      </w:tr>
      <w:tr w:rsidR="00815F4D" w:rsidRPr="00815F4D" w:rsidTr="00203AA4">
        <w:trPr>
          <w:trHeight w:val="13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Медик В.А.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 .для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СПО. –</w:t>
            </w:r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ГЭОТАР-Медиа. – 2016</w:t>
            </w:r>
          </w:p>
        </w:tc>
      </w:tr>
      <w:tr w:rsidR="00815F4D" w:rsidRPr="00815F4D" w:rsidTr="00203AA4">
        <w:trPr>
          <w:trHeight w:val="13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Пивоваров Ю.П. и др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. Гигиена и экология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учеб.: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СПО. – М. Академия, 2016. – 400с.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Артемов В.В.,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Ю.Н.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 - М.: Академия, 2016</w:t>
            </w:r>
          </w:p>
        </w:tc>
      </w:tr>
      <w:tr w:rsidR="00815F4D" w:rsidRPr="00815F4D" w:rsidTr="00203AA4">
        <w:trPr>
          <w:trHeight w:val="156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Н.В.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учебник. – М.: Академия,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Нечаев В.М. и др.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пациентов терапевтического профиля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- М.: ГЭОТАР-Медиа, 2017- 864с.</w:t>
            </w:r>
          </w:p>
        </w:tc>
      </w:tr>
      <w:tr w:rsidR="00815F4D" w:rsidRPr="00815F4D" w:rsidTr="00203AA4">
        <w:trPr>
          <w:trHeight w:val="17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неврологии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/ под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Котова .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- М.: ГЭОТАР-Медиа, 2017. – 248 с.</w:t>
            </w:r>
          </w:p>
        </w:tc>
      </w:tr>
      <w:tr w:rsidR="00815F4D" w:rsidRPr="00815F4D" w:rsidTr="00203AA4">
        <w:trPr>
          <w:trHeight w:val="18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К.И.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оказания сестринской помощи детям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пособие. - М.: ГЭОТАР-Медиа, 2016. – 248 с.</w:t>
            </w:r>
          </w:p>
        </w:tc>
      </w:tr>
      <w:tr w:rsidR="00815F4D" w:rsidRPr="00815F4D" w:rsidTr="00203AA4">
        <w:trPr>
          <w:trHeight w:val="32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 Епифанова Л.М.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Глазные болезни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- М.: ГЭОТАР-Медиа, 2015. – 160 с.</w:t>
            </w:r>
          </w:p>
        </w:tc>
      </w:tr>
      <w:tr w:rsidR="00815F4D" w:rsidRPr="00815F4D" w:rsidTr="00203AA4">
        <w:trPr>
          <w:trHeight w:val="63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Сестринская помощь в акушерстве и при патологии репродуктивной системы у женщин и мужчин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пособие. - М.: ГЭОТАР-Медиа, 2017. –720 с.</w:t>
            </w:r>
          </w:p>
        </w:tc>
      </w:tr>
      <w:tr w:rsidR="00815F4D" w:rsidRPr="00815F4D" w:rsidTr="00203AA4">
        <w:trPr>
          <w:trHeight w:val="86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Кочергин Н. Г. </w:t>
            </w:r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Сестринская помощь в дерматологии и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венерологии</w:t>
            </w: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учеб. для мед. училищ и колледжей. - </w:t>
            </w:r>
            <w:proofErr w:type="gram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2015. - 96 с</w:t>
            </w:r>
          </w:p>
        </w:tc>
      </w:tr>
      <w:tr w:rsidR="00815F4D" w:rsidRPr="00815F4D" w:rsidTr="00203AA4">
        <w:trPr>
          <w:trHeight w:val="9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Пономаренко Г.Н., </w:t>
            </w:r>
            <w:proofErr w:type="spell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Улащик</w:t>
            </w:r>
            <w:proofErr w:type="spell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В.С.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Физиотерапия</w:t>
            </w: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учеб. - 2-е изд., </w:t>
            </w:r>
            <w:proofErr w:type="spell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 доп. - </w:t>
            </w:r>
            <w:proofErr w:type="gram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2015. - 304 с. : ил.</w:t>
            </w:r>
          </w:p>
        </w:tc>
      </w:tr>
      <w:tr w:rsidR="00815F4D" w:rsidRPr="00815F4D" w:rsidTr="00203AA4">
        <w:trPr>
          <w:trHeight w:val="236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Классический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массаж</w:t>
            </w: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под ред. М. А. Ерёмушкина. - </w:t>
            </w:r>
            <w:proofErr w:type="gram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- 448 с. : ил.</w:t>
            </w:r>
          </w:p>
        </w:tc>
      </w:tr>
      <w:tr w:rsidR="00815F4D" w:rsidRPr="00815F4D" w:rsidTr="00203AA4">
        <w:trPr>
          <w:trHeight w:val="11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Епифанов В.А. </w:t>
            </w:r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Лечебная физическая культура и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массаж </w:t>
            </w: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учеб. - 2-е изд., </w:t>
            </w:r>
            <w:proofErr w:type="spell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перераб</w:t>
            </w:r>
            <w:proofErr w:type="spell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 доп. - </w:t>
            </w:r>
            <w:proofErr w:type="gram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- 528 с. : ил.</w:t>
            </w:r>
          </w:p>
        </w:tc>
      </w:tr>
      <w:tr w:rsidR="00815F4D" w:rsidRPr="00815F4D" w:rsidTr="00203AA4">
        <w:trPr>
          <w:trHeight w:val="10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>Тюльпин</w:t>
            </w:r>
            <w:proofErr w:type="spellEnd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Ю.Г. </w:t>
            </w:r>
            <w:r w:rsidRPr="00815F4D">
              <w:rPr>
                <w:rStyle w:val="valu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Психические болезни с курсом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наркологии</w:t>
            </w:r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учеб. -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- 496 с. : ил.</w:t>
            </w:r>
          </w:p>
        </w:tc>
      </w:tr>
      <w:tr w:rsidR="00815F4D" w:rsidRPr="00815F4D" w:rsidTr="00203AA4">
        <w:trPr>
          <w:trHeight w:val="120"/>
        </w:trPr>
        <w:tc>
          <w:tcPr>
            <w:tcW w:w="15843" w:type="dxa"/>
          </w:tcPr>
          <w:p w:rsidR="00815F4D" w:rsidRPr="00815F4D" w:rsidRDefault="00815F4D" w:rsidP="001E589D">
            <w:pPr>
              <w:shd w:val="clear" w:color="auto" w:fill="F7F7F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Левчук И.П., Третьяков Н.В. </w:t>
            </w:r>
            <w:hyperlink r:id="rId6" w:history="1">
              <w:r w:rsidRPr="00815F4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Медицина</w:t>
              </w:r>
            </w:hyperlink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катастроф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</w:t>
            </w:r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- </w:t>
            </w:r>
            <w:proofErr w:type="gramStart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2015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Нечаев В.М</w:t>
            </w:r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Пропедевтика клинических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дисциплин</w:t>
            </w:r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под общ. ред. В.Т. Ивашкина. - </w:t>
            </w:r>
            <w:proofErr w:type="gramStart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 :</w:t>
            </w:r>
            <w:proofErr w:type="gramEnd"/>
            <w:r w:rsidRPr="00815F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- 288 с. : ил.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Г.П., Мирошниченко В.Ф.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пациентов травматологического профиля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- М.: ГЭОТАР-Медиа, 2017. –352 с.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Ю.М.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Биоэтика. Философия сохранения жизни и сбережения здоровья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- М.: ГЭОТАР-Медиа,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Стандартизация, метрология и подтверждение соответствия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СПО. – М.: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организация фармации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 / под ред. И.В. Косовой. – М.: Академия, 2016. – 448 с.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Л.А., М.Н.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End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и культура речи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- 2-е изд. – Ростов н/Д: Феникс, 2017. – 380,[1] с.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Ястребов Г.С.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 и медицина катастроф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СПО. - 2-е изд. / Под ред. Б.В.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 н/Д: </w:t>
            </w:r>
          </w:p>
        </w:tc>
      </w:tr>
      <w:tr w:rsidR="00815F4D" w:rsidRPr="00815F4D" w:rsidTr="00203AA4">
        <w:trPr>
          <w:trHeight w:val="351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 .пособие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для СПО. – Ростов н/Дону: Феникс, 2017</w:t>
            </w:r>
          </w:p>
        </w:tc>
      </w:tr>
      <w:tr w:rsidR="00815F4D" w:rsidRPr="00815F4D" w:rsidTr="00203AA4">
        <w:trPr>
          <w:trHeight w:val="24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Э.В.,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Аподиакос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Терапия с курсом первичной медико-санитарной помощи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 для СПО. – Ростов н/Д: Феникс, 2018. – 652с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Э.В., Глухова А.А.  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в терапии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учебник для СПО. – Ростов н/Д: Феникс,2016</w:t>
            </w:r>
          </w:p>
        </w:tc>
      </w:tr>
      <w:tr w:rsidR="00815F4D" w:rsidRPr="00815F4D" w:rsidTr="00203AA4">
        <w:trPr>
          <w:trHeight w:val="277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Барыкина Н.В.,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Зарянская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хирургии</w:t>
            </w:r>
            <w:proofErr w:type="gram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 учеб. пособие. –Ростов н/Дону: Феникс, 2016. – 447 с.</w:t>
            </w:r>
          </w:p>
        </w:tc>
      </w:tr>
      <w:tr w:rsidR="00815F4D" w:rsidRPr="00815F4D" w:rsidTr="00203AA4">
        <w:trPr>
          <w:trHeight w:val="33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Стуканова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Кожные и венерические болезни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 для СПО. – Ростов н/Дону: Феникс, 2018</w:t>
            </w:r>
          </w:p>
        </w:tc>
      </w:tr>
      <w:tr w:rsidR="00815F4D" w:rsidRPr="00815F4D" w:rsidTr="00203AA4">
        <w:trPr>
          <w:trHeight w:val="371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Вязьмитина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Сестринский уход в </w:t>
            </w:r>
            <w:proofErr w:type="spellStart"/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дерматовенерологии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 для СПО. – Ростов н/Дону: Феникс,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Рубан Е.Д.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системе первичной медико-санитарной помощи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– Ростов н/Дону: Феникс, 2018. – 334с.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Сестринский уход в педиатрии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– Ростов н/Дону: Феникс,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Цыбалова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) С.М.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Нервные и психические болезни: 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учеб. пособие для СПО. – Ростов н/Дону: Феникс,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Цыбалова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) С.М.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невропатологии и психиатрии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СПО. – Ростов н/Дону: Феникс, 2017</w:t>
            </w:r>
          </w:p>
        </w:tc>
      </w:tr>
      <w:tr w:rsidR="00815F4D" w:rsidRPr="00815F4D" w:rsidTr="00203AA4">
        <w:trPr>
          <w:trHeight w:val="166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сестринского дела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 для СПО. – Ростов н/Дону: Феникс, 2017</w:t>
            </w:r>
          </w:p>
        </w:tc>
      </w:tr>
      <w:tr w:rsidR="00815F4D" w:rsidRPr="00815F4D" w:rsidTr="00203AA4">
        <w:trPr>
          <w:trHeight w:val="16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сестринского дела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. Практикум: для СПО. – Ростов н/Дону: Феникс, 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И.Г.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и экология человека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 для СПО. – Ростов н/Д: Феникс, 2018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Рубан Э.Д.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 с основами медицинской генетики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 для СПО. – Ростов н/Дону: Феникс, 2017</w:t>
            </w:r>
          </w:p>
        </w:tc>
      </w:tr>
      <w:tr w:rsidR="00815F4D" w:rsidRPr="00815F4D" w:rsidTr="00203AA4">
        <w:trPr>
          <w:trHeight w:val="13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С.В.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уха, горла, носа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пособие для СПО. - Ростов-н/ Дону: Феникс, 2015</w:t>
            </w:r>
          </w:p>
        </w:tc>
      </w:tr>
      <w:tr w:rsidR="00815F4D" w:rsidRPr="00815F4D" w:rsidTr="00203AA4">
        <w:trPr>
          <w:trHeight w:val="13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учебник/ под ред.  Г.А.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Обернихиной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Академия, 2017</w:t>
            </w:r>
          </w:p>
        </w:tc>
      </w:tr>
      <w:tr w:rsidR="00815F4D" w:rsidRPr="00815F4D" w:rsidTr="00203AA4">
        <w:trPr>
          <w:trHeight w:val="153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Н.А. и др. 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язык. - 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Академия, 2017</w:t>
            </w:r>
          </w:p>
        </w:tc>
      </w:tr>
      <w:tr w:rsidR="00815F4D" w:rsidRPr="00815F4D" w:rsidTr="00203AA4">
        <w:trPr>
          <w:trHeight w:val="156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Скоромец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и др.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Нервные болезни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учеб. пособие. М.: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МЕДпресс-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2016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560 с.</w:t>
            </w:r>
          </w:p>
        </w:tc>
      </w:tr>
      <w:tr w:rsidR="00815F4D" w:rsidRPr="00815F4D" w:rsidTr="00203AA4">
        <w:trPr>
          <w:trHeight w:val="16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Ф.И. и др.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профессий и специальностей естественно-научного 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 .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Академия, 2017  </w:t>
            </w:r>
          </w:p>
        </w:tc>
      </w:tr>
      <w:tr w:rsidR="00815F4D" w:rsidRPr="00815F4D" w:rsidTr="00203AA4">
        <w:trPr>
          <w:trHeight w:val="319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 В.В.,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Лубченков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 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(Общеобразовательные дисциплины): учеб. – 16-е </w:t>
            </w:r>
            <w:proofErr w:type="spellStart"/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Академия,2017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В.М. и др. 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профессий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специальностей естественно-научного профиля . – М.: Академия, 2017  </w:t>
            </w:r>
          </w:p>
        </w:tc>
      </w:tr>
      <w:tr w:rsidR="00815F4D" w:rsidRPr="00815F4D" w:rsidTr="00203AA4">
        <w:trPr>
          <w:trHeight w:val="143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и др.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Анатомия и физиология человека: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учеб. для СПО. – М.: Академия, 2018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Сестринское дело в онкологии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 для СПО. – 6-е изд.,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– под ред. В.А.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Лапотникова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 М.: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</w:tr>
      <w:tr w:rsidR="00815F4D" w:rsidRPr="00815F4D" w:rsidTr="00203AA4">
        <w:trPr>
          <w:trHeight w:val="151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Безопасность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учеб. для СПО. - 4-е изд.,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общ. ред. Я. Д. Вишнякова. - М.: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- 543 с.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Сапронов Ю.Г.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Безопасность </w:t>
            </w:r>
            <w:proofErr w:type="gramStart"/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учеб. для СПО. – М.: Академия, 2017  </w:t>
            </w:r>
          </w:p>
        </w:tc>
      </w:tr>
      <w:tr w:rsidR="00815F4D" w:rsidRPr="00815F4D" w:rsidTr="00203AA4">
        <w:trPr>
          <w:trHeight w:val="8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Козырева Л.Г.,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Шадская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 для медицинских колледжей: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учеб. 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.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Ростов н/Д : Феникс, 2017</w:t>
            </w:r>
          </w:p>
        </w:tc>
      </w:tr>
      <w:tr w:rsidR="00815F4D" w:rsidRPr="00815F4D" w:rsidTr="00203AA4">
        <w:trPr>
          <w:trHeight w:val="178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Городкова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Ю.И. </w:t>
            </w:r>
            <w:r w:rsidRPr="0081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Латинский язык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– 256 с.     </w:t>
            </w:r>
          </w:p>
        </w:tc>
      </w:tr>
      <w:tr w:rsidR="00815F4D" w:rsidRPr="00815F4D" w:rsidTr="00203AA4">
        <w:trPr>
          <w:trHeight w:val="19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Дрибноход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Ю.Ю.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Косметология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Ростов н/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Феникс, 2018</w:t>
            </w:r>
          </w:p>
        </w:tc>
      </w:tr>
      <w:tr w:rsidR="00815F4D" w:rsidRPr="00815F4D" w:rsidTr="00203AA4">
        <w:trPr>
          <w:trHeight w:val="200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Крюкова Д.А. и др.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человек и его окружение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под ред. Б.В.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Ростов н/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Феникс, 2018</w:t>
            </w:r>
          </w:p>
        </w:tc>
      </w:tr>
      <w:tr w:rsidR="00815F4D" w:rsidRPr="00815F4D" w:rsidTr="00203AA4">
        <w:trPr>
          <w:trHeight w:val="345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Н.Г., </w:t>
            </w:r>
            <w:proofErr w:type="spellStart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815F4D"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с детскими инфекциями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Ростов н/</w:t>
            </w:r>
            <w:proofErr w:type="gramStart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81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Феникс, 2018</w:t>
            </w:r>
          </w:p>
        </w:tc>
      </w:tr>
      <w:tr w:rsidR="00815F4D" w:rsidRPr="00815F4D" w:rsidTr="00203AA4">
        <w:trPr>
          <w:trHeight w:val="152"/>
        </w:trPr>
        <w:tc>
          <w:tcPr>
            <w:tcW w:w="15843" w:type="dxa"/>
          </w:tcPr>
          <w:p w:rsidR="00815F4D" w:rsidRPr="00815F4D" w:rsidRDefault="00815F4D" w:rsidP="001E58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  <w:r w:rsidRPr="00815F4D">
              <w:rPr>
                <w:rFonts w:ascii="Times New Roman" w:hAnsi="Times New Roman" w:cs="Times New Roman"/>
                <w:sz w:val="24"/>
                <w:szCs w:val="24"/>
              </w:rPr>
              <w:t>: учеб. для СПО / Т.Ю.  Быковская и др. – Ростов н/Дону: Феникс, 2018</w:t>
            </w:r>
          </w:p>
        </w:tc>
      </w:tr>
      <w:tr w:rsidR="00351866" w:rsidRPr="003D6563" w:rsidTr="00203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AA4" w:rsidRDefault="00125BAE" w:rsidP="001E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BAE">
              <w:rPr>
                <w:rFonts w:ascii="Times New Roman" w:hAnsi="Times New Roman"/>
                <w:sz w:val="24"/>
                <w:szCs w:val="24"/>
              </w:rPr>
              <w:t xml:space="preserve">Сорокина В.К. </w:t>
            </w:r>
            <w:r w:rsidRPr="00125BAE">
              <w:rPr>
                <w:rFonts w:ascii="Times New Roman" w:hAnsi="Times New Roman"/>
                <w:b/>
                <w:sz w:val="24"/>
                <w:szCs w:val="24"/>
              </w:rPr>
              <w:t>Технология выполнения визажа</w:t>
            </w:r>
            <w:r w:rsidRPr="00125BAE">
              <w:rPr>
                <w:rFonts w:ascii="Times New Roman" w:hAnsi="Times New Roman"/>
                <w:sz w:val="24"/>
                <w:szCs w:val="24"/>
              </w:rPr>
              <w:t xml:space="preserve">: Практическое </w:t>
            </w:r>
            <w:proofErr w:type="gramStart"/>
            <w:r w:rsidRPr="00125BAE">
              <w:rPr>
                <w:rFonts w:ascii="Times New Roman" w:hAnsi="Times New Roman"/>
                <w:sz w:val="24"/>
                <w:szCs w:val="24"/>
              </w:rPr>
              <w:t>руководство.:</w:t>
            </w:r>
            <w:proofErr w:type="gramEnd"/>
            <w:r w:rsidRPr="00125BAE">
              <w:rPr>
                <w:rFonts w:ascii="Times New Roman" w:hAnsi="Times New Roman"/>
                <w:sz w:val="24"/>
                <w:szCs w:val="24"/>
              </w:rPr>
              <w:t xml:space="preserve"> учеб. пособие .- СПб. : Лань, 2017. — 164 с. </w:t>
            </w:r>
          </w:p>
          <w:p w:rsidR="00351866" w:rsidRPr="00351866" w:rsidRDefault="00351866" w:rsidP="001E5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8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 11 класс</w:t>
            </w:r>
            <w:r w:rsidRPr="00351866">
              <w:rPr>
                <w:rFonts w:ascii="Times New Roman" w:hAnsi="Times New Roman" w:cs="Times New Roman"/>
                <w:sz w:val="24"/>
                <w:szCs w:val="24"/>
              </w:rPr>
              <w:t>. Базовый уровень. Под ред. Л.Н. Боголюбова– М.: Просвещение, 2018</w:t>
            </w:r>
          </w:p>
        </w:tc>
      </w:tr>
      <w:tr w:rsidR="00351866" w:rsidRPr="00882E94" w:rsidTr="00203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66" w:rsidRDefault="00351866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866">
              <w:rPr>
                <w:rFonts w:ascii="Times New Roman" w:hAnsi="Times New Roman" w:cs="Times New Roman"/>
                <w:sz w:val="24"/>
                <w:szCs w:val="24"/>
              </w:rPr>
              <w:t>Лях В. И</w:t>
            </w:r>
            <w:r w:rsidRPr="0035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Физическая культура. </w:t>
            </w:r>
            <w:r w:rsidRPr="0035186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gramStart"/>
            <w:r w:rsidRPr="00351866">
              <w:rPr>
                <w:rFonts w:ascii="Times New Roman" w:hAnsi="Times New Roman" w:cs="Times New Roman"/>
                <w:sz w:val="24"/>
                <w:szCs w:val="24"/>
              </w:rPr>
              <w:t>класс .Базовый</w:t>
            </w:r>
            <w:proofErr w:type="gramEnd"/>
            <w:r w:rsidRPr="00351866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– М.: Просвещение, 2018</w:t>
            </w:r>
          </w:p>
          <w:p w:rsidR="001E589D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репродуктивного здоровья и планирование </w:t>
            </w:r>
            <w:proofErr w:type="gramStart"/>
            <w:r w:rsidRPr="00D6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семьи </w:t>
            </w:r>
            <w:r w:rsidRPr="00D628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628A5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СПО / Под ред. О.В. </w:t>
            </w:r>
            <w:proofErr w:type="spellStart"/>
            <w:r w:rsidRPr="00D628A5">
              <w:rPr>
                <w:rFonts w:ascii="Times New Roman" w:hAnsi="Times New Roman" w:cs="Times New Roman"/>
                <w:sz w:val="24"/>
                <w:szCs w:val="24"/>
              </w:rPr>
              <w:t>Сивочаловой</w:t>
            </w:r>
            <w:proofErr w:type="spellEnd"/>
            <w:r w:rsidRPr="00D628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D628A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628A5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2018</w:t>
            </w:r>
          </w:p>
          <w:p w:rsidR="001E589D" w:rsidRPr="001E589D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C435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BC435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BC4358">
              <w:rPr>
                <w:rFonts w:ascii="Times New Roman" w:hAnsi="Times New Roman" w:cs="Times New Roman"/>
                <w:sz w:val="24"/>
                <w:szCs w:val="24"/>
              </w:rPr>
              <w:t xml:space="preserve">.10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В.П. </w:t>
            </w:r>
            <w:proofErr w:type="spellStart"/>
            <w:proofErr w:type="gramStart"/>
            <w:r w:rsidRPr="00BC435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C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End"/>
            <w:r w:rsidRPr="00BC4358">
              <w:rPr>
                <w:rFonts w:ascii="Times New Roman" w:hAnsi="Times New Roman" w:cs="Times New Roman"/>
                <w:sz w:val="24"/>
                <w:szCs w:val="24"/>
              </w:rPr>
              <w:t>: Просвещение</w:t>
            </w:r>
            <w:r w:rsidRPr="00BC4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8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E589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E589D" w:rsidRPr="001E589D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89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E589D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1E589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1E58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E589D">
              <w:rPr>
                <w:rFonts w:ascii="Times New Roman" w:hAnsi="Times New Roman"/>
                <w:sz w:val="24"/>
                <w:szCs w:val="24"/>
              </w:rPr>
              <w:t>1</w:t>
            </w:r>
            <w:r w:rsidRPr="001E589D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1E589D">
              <w:rPr>
                <w:rFonts w:ascii="Times New Roman" w:hAnsi="Times New Roman"/>
                <w:sz w:val="24"/>
                <w:szCs w:val="24"/>
              </w:rPr>
              <w:t xml:space="preserve">/ В.П. </w:t>
            </w:r>
            <w:proofErr w:type="spellStart"/>
            <w:proofErr w:type="gramStart"/>
            <w:r w:rsidRPr="001E589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E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9D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End"/>
            <w:r w:rsidRPr="001E589D">
              <w:rPr>
                <w:rFonts w:ascii="Times New Roman" w:hAnsi="Times New Roman" w:cs="Times New Roman"/>
                <w:sz w:val="24"/>
                <w:szCs w:val="24"/>
              </w:rPr>
              <w:t>: Просвещение, 201</w:t>
            </w:r>
            <w:r w:rsidRPr="001E589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E589D" w:rsidRPr="00351866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35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gramStart"/>
            <w:r w:rsidRPr="00BC43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.</w:t>
            </w:r>
            <w:proofErr w:type="gramEnd"/>
            <w:r w:rsidRPr="00BC4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учеб. 11кл.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БИНОМ, 2017</w:t>
            </w:r>
          </w:p>
        </w:tc>
      </w:tr>
      <w:tr w:rsidR="001E589D" w:rsidRPr="00BC4358" w:rsidTr="001E5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9D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88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515288">
              <w:rPr>
                <w:rFonts w:ascii="Times New Roman" w:hAnsi="Times New Roman" w:cs="Times New Roman"/>
                <w:sz w:val="24"/>
                <w:szCs w:val="24"/>
              </w:rPr>
              <w:t xml:space="preserve"> А.В. и др. Общая и неорганическая химия: учебник для СПО. – М.: ГЭОТАР-Медиа, 2016</w:t>
            </w:r>
          </w:p>
          <w:p w:rsidR="001E589D" w:rsidRPr="00515288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88">
              <w:rPr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515288">
              <w:rPr>
                <w:rFonts w:ascii="Times New Roman" w:hAnsi="Times New Roman" w:cs="Times New Roman"/>
                <w:sz w:val="24"/>
                <w:szCs w:val="24"/>
              </w:rPr>
              <w:t xml:space="preserve"> Т.В., Успенская Е.В.  Контроль качества лекарственных средств: учеб. / под ред. Т.В. </w:t>
            </w:r>
            <w:proofErr w:type="spellStart"/>
            <w:r w:rsidRPr="00515288">
              <w:rPr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 w:rsidRPr="00515288">
              <w:rPr>
                <w:rFonts w:ascii="Times New Roman" w:hAnsi="Times New Roman" w:cs="Times New Roman"/>
                <w:sz w:val="24"/>
                <w:szCs w:val="24"/>
              </w:rPr>
              <w:t>. - ГЭОТАР-Медиа , 2017</w:t>
            </w:r>
          </w:p>
        </w:tc>
      </w:tr>
      <w:tr w:rsidR="001E589D" w:rsidRPr="00E13274" w:rsidTr="00203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9D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8">
              <w:rPr>
                <w:rFonts w:ascii="Times New Roman" w:hAnsi="Times New Roman" w:cs="Times New Roman"/>
                <w:sz w:val="24"/>
                <w:szCs w:val="24"/>
              </w:rPr>
              <w:t>Фармакогнозия: учебник для СПО / Жохова Е.В. и др.  - ГЭОТАР-Медиа , 2018</w:t>
            </w:r>
          </w:p>
          <w:p w:rsidR="001E589D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8">
              <w:rPr>
                <w:rFonts w:ascii="Times New Roman" w:hAnsi="Times New Roman" w:cs="Times New Roman"/>
                <w:sz w:val="24"/>
                <w:szCs w:val="24"/>
              </w:rPr>
              <w:t>Габриелян О.С. и др.  Химия. 10 класс. Углубленный уровень. – 6-е изд., стереотип. – М.: Дрофа, 2018</w:t>
            </w:r>
          </w:p>
          <w:p w:rsidR="001E589D" w:rsidRPr="00515288" w:rsidRDefault="001E589D" w:rsidP="001E5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8">
              <w:rPr>
                <w:rFonts w:ascii="Times New Roman" w:hAnsi="Times New Roman" w:cs="Times New Roman"/>
                <w:sz w:val="24"/>
                <w:szCs w:val="24"/>
              </w:rPr>
              <w:t>Габриелян О.С. и др.  Химия. 11 класс. Углубленный уровень. – 5-е изд., стереотип. – М.: Дрофа, 2018</w:t>
            </w:r>
          </w:p>
        </w:tc>
      </w:tr>
      <w:tr w:rsidR="001E589D" w:rsidRPr="008C2A0D" w:rsidTr="00203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9D" w:rsidRDefault="001E589D" w:rsidP="001E58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710">
              <w:rPr>
                <w:rFonts w:ascii="Times New Roman" w:hAnsi="Times New Roman"/>
                <w:sz w:val="24"/>
                <w:szCs w:val="24"/>
              </w:rPr>
              <w:t>Жуков Б.Н., Быстров С.А</w:t>
            </w:r>
            <w:r w:rsidRPr="00EF6710">
              <w:rPr>
                <w:rFonts w:ascii="Times New Roman" w:hAnsi="Times New Roman"/>
                <w:b/>
                <w:sz w:val="24"/>
                <w:szCs w:val="24"/>
              </w:rPr>
              <w:t>. Хирургия: учебник для СПО. - М.: Академия, 2016</w:t>
            </w:r>
          </w:p>
          <w:p w:rsidR="001E589D" w:rsidRPr="00EA2BA4" w:rsidRDefault="001E589D" w:rsidP="001E589D">
            <w:pPr>
              <w:spacing w:after="0"/>
              <w:rPr>
                <w:rStyle w:val="value"/>
                <w:rFonts w:ascii="Times New Roman" w:hAnsi="Times New Roman"/>
                <w:b/>
                <w:sz w:val="24"/>
                <w:szCs w:val="24"/>
              </w:rPr>
            </w:pPr>
            <w:r w:rsidRPr="00EA2BA4"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>:</w:t>
            </w:r>
            <w:r w:rsidRPr="00EA2BA4">
              <w:rPr>
                <w:rFonts w:ascii="Times New Roman" w:hAnsi="Times New Roman"/>
                <w:sz w:val="24"/>
                <w:szCs w:val="24"/>
              </w:rPr>
              <w:t xml:space="preserve"> учеб.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</w:t>
            </w:r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С.И. Двойников</w:t>
            </w:r>
            <w:r>
              <w:rPr>
                <w:rStyle w:val="value"/>
                <w:rFonts w:ascii="Times New Roman" w:hAnsi="Times New Roman"/>
                <w:sz w:val="24"/>
                <w:szCs w:val="24"/>
              </w:rPr>
              <w:t>а</w:t>
            </w:r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ГЭОТАР-Медиа. – 2017. – 448 с.</w:t>
            </w:r>
          </w:p>
          <w:p w:rsidR="001E589D" w:rsidRPr="00A012AD" w:rsidRDefault="001E589D" w:rsidP="001E589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Первичная медико-санитарная помощь детям (ранний возраст</w:t>
            </w:r>
            <w:proofErr w:type="gramStart"/>
            <w:r w:rsidRPr="00A01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A012AD"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A2BA4">
              <w:rPr>
                <w:rFonts w:ascii="Times New Roman" w:hAnsi="Times New Roman"/>
                <w:sz w:val="24"/>
                <w:szCs w:val="24"/>
              </w:rPr>
              <w:t xml:space="preserve"> учеб.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Н.В. Иванова и </w:t>
            </w:r>
            <w:r w:rsidRPr="00EA2BA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др.</w:t>
            </w:r>
            <w:r w:rsidRPr="00EA2BA4">
              <w:rPr>
                <w:rFonts w:ascii="Times New Roman" w:hAnsi="Times New Roman"/>
                <w:sz w:val="24"/>
                <w:szCs w:val="24"/>
              </w:rPr>
              <w:t>]</w:t>
            </w:r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. – М. : ГЭОТАР-Медиа. – 201</w:t>
            </w:r>
            <w:r>
              <w:rPr>
                <w:rStyle w:val="value"/>
                <w:rFonts w:ascii="Times New Roman" w:hAnsi="Times New Roman"/>
                <w:sz w:val="24"/>
                <w:szCs w:val="24"/>
              </w:rPr>
              <w:t>8. – 240 с.: ил.</w:t>
            </w:r>
          </w:p>
          <w:p w:rsidR="001E589D" w:rsidRPr="00A012AD" w:rsidRDefault="001E589D" w:rsidP="001E589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Фтизиатрия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учеб. для ВУЗов / В.Ю. Мишин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2BA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др.</w:t>
            </w:r>
            <w:proofErr w:type="gramStart"/>
            <w:r w:rsidRPr="00EA2BA4">
              <w:rPr>
                <w:rFonts w:ascii="Times New Roman" w:hAnsi="Times New Roman"/>
                <w:sz w:val="24"/>
                <w:szCs w:val="24"/>
              </w:rPr>
              <w:t>]</w:t>
            </w:r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A2BA4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– М. : ГЭОТАР-Медиа. – 201</w:t>
            </w:r>
            <w:r>
              <w:rPr>
                <w:rStyle w:val="value"/>
                <w:rFonts w:ascii="Times New Roman" w:hAnsi="Times New Roman"/>
                <w:sz w:val="24"/>
                <w:szCs w:val="24"/>
              </w:rPr>
              <w:t>6. – 520 с.: ил.</w:t>
            </w:r>
          </w:p>
          <w:p w:rsidR="001E589D" w:rsidRPr="00EA2BA4" w:rsidRDefault="001E589D" w:rsidP="001E58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431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  <w:r w:rsidRPr="00F52431">
              <w:rPr>
                <w:rFonts w:ascii="Times New Roman" w:hAnsi="Times New Roman"/>
                <w:sz w:val="24"/>
                <w:szCs w:val="24"/>
              </w:rPr>
              <w:t>: 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</w:t>
            </w:r>
            <w:r w:rsidRPr="00F52431">
              <w:rPr>
                <w:rFonts w:ascii="Times New Roman" w:hAnsi="Times New Roman"/>
                <w:sz w:val="24"/>
                <w:szCs w:val="24"/>
              </w:rPr>
              <w:t xml:space="preserve"> / под общей ред. С. Б. </w:t>
            </w:r>
            <w:proofErr w:type="spellStart"/>
            <w:r w:rsidRPr="00F52431">
              <w:rPr>
                <w:rFonts w:ascii="Times New Roman" w:hAnsi="Times New Roman"/>
                <w:sz w:val="24"/>
                <w:szCs w:val="24"/>
              </w:rPr>
              <w:t>Петерсона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- ГЭОТАР-Медиа , 2017. – 288 с.; ил</w:t>
            </w:r>
          </w:p>
        </w:tc>
      </w:tr>
      <w:tr w:rsidR="001E589D" w:rsidRPr="00EA2BA4" w:rsidTr="00203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9D" w:rsidRPr="00EA2BA4" w:rsidRDefault="001E589D" w:rsidP="001E58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5BAE" w:rsidRPr="00EF6710" w:rsidRDefault="00125BAE" w:rsidP="0020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BAE" w:rsidRPr="00EF6710" w:rsidSect="001E589D">
      <w:pgSz w:w="16840" w:h="3167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00"/>
    <w:rsid w:val="00125BAE"/>
    <w:rsid w:val="001E589D"/>
    <w:rsid w:val="00203AA4"/>
    <w:rsid w:val="00351866"/>
    <w:rsid w:val="00515288"/>
    <w:rsid w:val="00543CB2"/>
    <w:rsid w:val="007C0C00"/>
    <w:rsid w:val="00815F4D"/>
    <w:rsid w:val="00A752EE"/>
    <w:rsid w:val="00B54C88"/>
    <w:rsid w:val="00C1127C"/>
    <w:rsid w:val="00D628A5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6458-FC9A-4898-BA2A-8D53A9D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815F4D"/>
  </w:style>
  <w:style w:type="table" w:styleId="a3">
    <w:name w:val="Table Grid"/>
    <w:basedOn w:val="a1"/>
    <w:uiPriority w:val="59"/>
    <w:rsid w:val="0081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15F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15F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15F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15F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15F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15F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No Spacing"/>
    <w:uiPriority w:val="99"/>
    <w:qFormat/>
    <w:rsid w:val="00515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collegelib.ru/book/ISBN9785970429693.html?SSr=580133c64a0917ac31f6509medu2" TargetMode="External"/><Relationship Id="rId5" Type="http://schemas.openxmlformats.org/officeDocument/2006/relationships/hyperlink" Target="http://www.medknigaservis.ru/teoreticheskiye-osnovi-sestrinskogo-dela-uchebnik-mukhina-tarnovskaya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7FA8-A461-4644-AFE1-BD20CE51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2017-11-17T06:00:00Z</dcterms:created>
  <dcterms:modified xsi:type="dcterms:W3CDTF">2017-12-25T14:58:00Z</dcterms:modified>
</cp:coreProperties>
</file>